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74A1" w:rsidRPr="003319C6" w:rsidRDefault="007E74A1" w:rsidP="00410276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>Na temelju članaka 8. i 35. Zakona o lokalnoj i područnoj (regionalnoj) samoupravi (»Narodne novine« broj 33/01., 60/01.-vjerodostojno tumačenje, 129/05., 109/07., 125/08., 36/09., 150/11., 144/12., 19/13., 137/15. i 123/17.) i članka 1</w:t>
      </w:r>
      <w:r w:rsidR="00663FB4" w:rsidRPr="003319C6">
        <w:rPr>
          <w:rFonts w:ascii="Times New Roman" w:hAnsi="Times New Roman" w:cs="Times New Roman"/>
          <w:sz w:val="24"/>
          <w:szCs w:val="24"/>
        </w:rPr>
        <w:t>8</w:t>
      </w:r>
      <w:r w:rsidRPr="003319C6">
        <w:rPr>
          <w:rFonts w:ascii="Times New Roman" w:hAnsi="Times New Roman" w:cs="Times New Roman"/>
          <w:sz w:val="24"/>
          <w:szCs w:val="24"/>
        </w:rPr>
        <w:t xml:space="preserve">. Statuta </w:t>
      </w:r>
      <w:r w:rsidR="00663FB4" w:rsidRPr="003319C6">
        <w:rPr>
          <w:rFonts w:ascii="Times New Roman" w:hAnsi="Times New Roman" w:cs="Times New Roman"/>
          <w:sz w:val="24"/>
          <w:szCs w:val="24"/>
        </w:rPr>
        <w:t>Općine Jelenje</w:t>
      </w:r>
      <w:r w:rsidRPr="003319C6">
        <w:rPr>
          <w:rFonts w:ascii="Times New Roman" w:hAnsi="Times New Roman" w:cs="Times New Roman"/>
          <w:sz w:val="24"/>
          <w:szCs w:val="24"/>
        </w:rPr>
        <w:t xml:space="preserve"> (»Službene novine primorsko-goranske županije“« broj </w:t>
      </w:r>
      <w:r w:rsidR="00663FB4" w:rsidRPr="003319C6">
        <w:rPr>
          <w:rFonts w:ascii="Times New Roman" w:hAnsi="Times New Roman" w:cs="Times New Roman"/>
          <w:sz w:val="24"/>
          <w:szCs w:val="24"/>
        </w:rPr>
        <w:t>33</w:t>
      </w:r>
      <w:r w:rsidRPr="003319C6">
        <w:rPr>
          <w:rFonts w:ascii="Times New Roman" w:hAnsi="Times New Roman" w:cs="Times New Roman"/>
          <w:sz w:val="24"/>
          <w:szCs w:val="24"/>
        </w:rPr>
        <w:t xml:space="preserve">/09 i </w:t>
      </w:r>
      <w:r w:rsidR="00663FB4" w:rsidRPr="003319C6">
        <w:rPr>
          <w:rFonts w:ascii="Times New Roman" w:hAnsi="Times New Roman" w:cs="Times New Roman"/>
          <w:sz w:val="24"/>
          <w:szCs w:val="24"/>
        </w:rPr>
        <w:t>13</w:t>
      </w:r>
      <w:r w:rsidRPr="003319C6">
        <w:rPr>
          <w:rFonts w:ascii="Times New Roman" w:hAnsi="Times New Roman" w:cs="Times New Roman"/>
          <w:sz w:val="24"/>
          <w:szCs w:val="24"/>
        </w:rPr>
        <w:t>/</w:t>
      </w:r>
      <w:r w:rsidR="00663FB4" w:rsidRPr="003319C6">
        <w:rPr>
          <w:rFonts w:ascii="Times New Roman" w:hAnsi="Times New Roman" w:cs="Times New Roman"/>
          <w:sz w:val="24"/>
          <w:szCs w:val="24"/>
        </w:rPr>
        <w:t>13</w:t>
      </w:r>
      <w:r w:rsidRPr="003319C6">
        <w:rPr>
          <w:rFonts w:ascii="Times New Roman" w:hAnsi="Times New Roman" w:cs="Times New Roman"/>
          <w:sz w:val="24"/>
          <w:szCs w:val="24"/>
        </w:rPr>
        <w:t>.,</w:t>
      </w:r>
      <w:r w:rsidR="00663FB4" w:rsidRPr="003319C6">
        <w:rPr>
          <w:rFonts w:ascii="Times New Roman" w:hAnsi="Times New Roman" w:cs="Times New Roman"/>
          <w:sz w:val="24"/>
          <w:szCs w:val="24"/>
        </w:rPr>
        <w:t>6/16 i 1</w:t>
      </w:r>
      <w:r w:rsidRPr="003319C6">
        <w:rPr>
          <w:rFonts w:ascii="Times New Roman" w:hAnsi="Times New Roman" w:cs="Times New Roman"/>
          <w:sz w:val="24"/>
          <w:szCs w:val="24"/>
        </w:rPr>
        <w:t>7/1</w:t>
      </w:r>
      <w:r w:rsidR="00663FB4" w:rsidRPr="003319C6">
        <w:rPr>
          <w:rFonts w:ascii="Times New Roman" w:hAnsi="Times New Roman" w:cs="Times New Roman"/>
          <w:sz w:val="24"/>
          <w:szCs w:val="24"/>
        </w:rPr>
        <w:t>7</w:t>
      </w:r>
      <w:r w:rsidRPr="003319C6">
        <w:rPr>
          <w:rFonts w:ascii="Times New Roman" w:hAnsi="Times New Roman" w:cs="Times New Roman"/>
          <w:sz w:val="24"/>
          <w:szCs w:val="24"/>
        </w:rPr>
        <w:t xml:space="preserve">.) </w:t>
      </w:r>
      <w:r w:rsidR="00663FB4" w:rsidRPr="003319C6">
        <w:rPr>
          <w:rFonts w:ascii="Times New Roman" w:hAnsi="Times New Roman" w:cs="Times New Roman"/>
          <w:sz w:val="24"/>
          <w:szCs w:val="24"/>
        </w:rPr>
        <w:t>Općinsko</w:t>
      </w:r>
      <w:r w:rsidRPr="003319C6">
        <w:rPr>
          <w:rFonts w:ascii="Times New Roman" w:hAnsi="Times New Roman" w:cs="Times New Roman"/>
          <w:sz w:val="24"/>
          <w:szCs w:val="24"/>
        </w:rPr>
        <w:t xml:space="preserve"> vijeće </w:t>
      </w:r>
      <w:r w:rsidR="00663FB4" w:rsidRPr="003319C6">
        <w:rPr>
          <w:rFonts w:ascii="Times New Roman" w:hAnsi="Times New Roman" w:cs="Times New Roman"/>
          <w:sz w:val="24"/>
          <w:szCs w:val="24"/>
        </w:rPr>
        <w:t>Općine Jelenje</w:t>
      </w:r>
      <w:r w:rsidRPr="003319C6">
        <w:rPr>
          <w:rFonts w:ascii="Times New Roman" w:hAnsi="Times New Roman" w:cs="Times New Roman"/>
          <w:sz w:val="24"/>
          <w:szCs w:val="24"/>
        </w:rPr>
        <w:t>, na</w:t>
      </w:r>
      <w:r w:rsidR="00663FB4" w:rsidRPr="003319C6">
        <w:rPr>
          <w:rFonts w:ascii="Times New Roman" w:hAnsi="Times New Roman" w:cs="Times New Roman"/>
          <w:sz w:val="24"/>
          <w:szCs w:val="24"/>
        </w:rPr>
        <w:t xml:space="preserve"> 6.</w:t>
      </w:r>
      <w:r w:rsidRPr="003319C6">
        <w:rPr>
          <w:rFonts w:ascii="Times New Roman" w:hAnsi="Times New Roman" w:cs="Times New Roman"/>
          <w:sz w:val="24"/>
          <w:szCs w:val="24"/>
        </w:rPr>
        <w:t xml:space="preserve"> sjednici održanoj </w:t>
      </w:r>
      <w:r w:rsidR="00663FB4" w:rsidRPr="003319C6">
        <w:rPr>
          <w:rFonts w:ascii="Times New Roman" w:hAnsi="Times New Roman" w:cs="Times New Roman"/>
          <w:sz w:val="24"/>
          <w:szCs w:val="24"/>
        </w:rPr>
        <w:t xml:space="preserve">20. veljače </w:t>
      </w:r>
      <w:r w:rsidRPr="003319C6">
        <w:rPr>
          <w:rFonts w:ascii="Times New Roman" w:hAnsi="Times New Roman" w:cs="Times New Roman"/>
          <w:sz w:val="24"/>
          <w:szCs w:val="24"/>
        </w:rPr>
        <w:t>2018. godine, donijelo</w:t>
      </w:r>
      <w:r w:rsidR="00F8474C">
        <w:rPr>
          <w:rFonts w:ascii="Times New Roman" w:hAnsi="Times New Roman" w:cs="Times New Roman"/>
          <w:sz w:val="24"/>
          <w:szCs w:val="24"/>
        </w:rPr>
        <w:t xml:space="preserve"> je</w:t>
      </w:r>
    </w:p>
    <w:p w:rsidR="003319C6" w:rsidRDefault="003319C6" w:rsidP="00410276">
      <w:pPr>
        <w:spacing w:after="6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bookmarkStart w:id="0" w:name="_Hlk504129025"/>
    </w:p>
    <w:p w:rsidR="00410276" w:rsidRDefault="00410276" w:rsidP="00410276">
      <w:pPr>
        <w:spacing w:after="6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7E74A1" w:rsidRPr="003319C6" w:rsidRDefault="007E74A1" w:rsidP="00410276">
      <w:pPr>
        <w:spacing w:after="6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319C6">
        <w:rPr>
          <w:rFonts w:ascii="Times New Roman" w:hAnsi="Times New Roman" w:cs="Times New Roman"/>
          <w:b/>
          <w:bCs/>
          <w:sz w:val="24"/>
          <w:szCs w:val="24"/>
        </w:rPr>
        <w:t xml:space="preserve"> IZMJENE I DOPUNE</w:t>
      </w:r>
    </w:p>
    <w:p w:rsidR="007E74A1" w:rsidRPr="003319C6" w:rsidRDefault="007E74A1" w:rsidP="00410276">
      <w:pPr>
        <w:spacing w:after="6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319C6">
        <w:rPr>
          <w:rFonts w:ascii="Times New Roman" w:hAnsi="Times New Roman" w:cs="Times New Roman"/>
          <w:b/>
          <w:bCs/>
          <w:sz w:val="24"/>
          <w:szCs w:val="24"/>
        </w:rPr>
        <w:t>STATUT</w:t>
      </w:r>
      <w:r w:rsidR="00663FB4" w:rsidRPr="003319C6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Pr="003319C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63FB4" w:rsidRPr="003319C6">
        <w:rPr>
          <w:rFonts w:ascii="Times New Roman" w:hAnsi="Times New Roman" w:cs="Times New Roman"/>
          <w:b/>
          <w:bCs/>
          <w:sz w:val="24"/>
          <w:szCs w:val="24"/>
        </w:rPr>
        <w:t>OPĆINE JELENJE</w:t>
      </w:r>
      <w:bookmarkEnd w:id="0"/>
    </w:p>
    <w:p w:rsidR="007E74A1" w:rsidRPr="003319C6" w:rsidRDefault="007E74A1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E74A1" w:rsidRPr="003319C6" w:rsidRDefault="007E74A1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>Članak 1.</w:t>
      </w:r>
    </w:p>
    <w:p w:rsidR="00DE5343" w:rsidRPr="003319C6" w:rsidRDefault="006C6481" w:rsidP="00410276">
      <w:pPr>
        <w:pStyle w:val="Bezproreda"/>
        <w:spacing w:after="60"/>
        <w:jc w:val="both"/>
        <w:rPr>
          <w:sz w:val="24"/>
          <w:szCs w:val="24"/>
        </w:rPr>
      </w:pPr>
      <w:r w:rsidRPr="00F8474C">
        <w:rPr>
          <w:rFonts w:eastAsiaTheme="minorHAnsi"/>
          <w:b/>
          <w:sz w:val="24"/>
          <w:szCs w:val="24"/>
          <w:lang w:eastAsia="en-US"/>
        </w:rPr>
        <w:t>Č</w:t>
      </w:r>
      <w:r w:rsidR="00DE5343" w:rsidRPr="00F8474C">
        <w:rPr>
          <w:b/>
          <w:sz w:val="24"/>
          <w:szCs w:val="24"/>
        </w:rPr>
        <w:t>lan</w:t>
      </w:r>
      <w:r w:rsidRPr="00F8474C">
        <w:rPr>
          <w:b/>
          <w:sz w:val="24"/>
          <w:szCs w:val="24"/>
        </w:rPr>
        <w:t>a</w:t>
      </w:r>
      <w:r w:rsidR="00DE5343" w:rsidRPr="00F8474C">
        <w:rPr>
          <w:b/>
          <w:sz w:val="24"/>
          <w:szCs w:val="24"/>
        </w:rPr>
        <w:t>k 9.</w:t>
      </w:r>
      <w:r w:rsidR="00DE5343" w:rsidRPr="003319C6">
        <w:rPr>
          <w:sz w:val="24"/>
          <w:szCs w:val="24"/>
        </w:rPr>
        <w:t xml:space="preserve"> </w:t>
      </w:r>
      <w:r w:rsidRPr="003319C6">
        <w:rPr>
          <w:sz w:val="24"/>
          <w:szCs w:val="24"/>
        </w:rPr>
        <w:t>mijenja se i</w:t>
      </w:r>
      <w:r w:rsidR="00DE5343" w:rsidRPr="003319C6">
        <w:rPr>
          <w:sz w:val="24"/>
          <w:szCs w:val="24"/>
        </w:rPr>
        <w:t xml:space="preserve"> glasi: </w:t>
      </w:r>
    </w:p>
    <w:p w:rsidR="006C6481" w:rsidRPr="00574451" w:rsidRDefault="006C6481" w:rsidP="00410276">
      <w:pPr>
        <w:widowControl w:val="0"/>
        <w:tabs>
          <w:tab w:val="left" w:pos="2153"/>
        </w:tabs>
        <w:autoSpaceDE w:val="0"/>
        <w:autoSpaceDN w:val="0"/>
        <w:adjustRightInd w:val="0"/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</w:pPr>
      <w:r w:rsidRPr="003319C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“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Grb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i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zastava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3319C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Općine</w:t>
      </w:r>
      <w:proofErr w:type="spellEnd"/>
      <w:r w:rsidRPr="003319C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Jelenje </w:t>
      </w:r>
      <w:proofErr w:type="spellStart"/>
      <w:r w:rsidRPr="003319C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utvrđuj</w:t>
      </w:r>
      <w:r w:rsidR="00F8474C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u</w:t>
      </w:r>
      <w:proofErr w:type="spellEnd"/>
      <w:r w:rsidRPr="003319C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se</w:t>
      </w:r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statutarnom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odlukom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uz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prethodno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odobrenje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središnjeg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tijela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državne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uprave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nadležnog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za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lokalnu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i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područnu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(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regionalnu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)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samoupravu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.</w:t>
      </w:r>
    </w:p>
    <w:p w:rsidR="006C6481" w:rsidRPr="003319C6" w:rsidRDefault="006C6481" w:rsidP="00410276">
      <w:pPr>
        <w:widowControl w:val="0"/>
        <w:tabs>
          <w:tab w:val="left" w:pos="2153"/>
        </w:tabs>
        <w:autoSpaceDE w:val="0"/>
        <w:autoSpaceDN w:val="0"/>
        <w:adjustRightInd w:val="0"/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</w:pP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Grb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mora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biti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heraldički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ispravan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i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opisan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po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pravilima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heraldike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.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Grb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se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sastoji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isključivo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od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štita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i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sadržaja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unutar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njega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.</w:t>
      </w:r>
    </w:p>
    <w:p w:rsidR="006C6481" w:rsidRPr="00574451" w:rsidRDefault="006C6481" w:rsidP="00410276">
      <w:pPr>
        <w:widowControl w:val="0"/>
        <w:tabs>
          <w:tab w:val="left" w:pos="2153"/>
        </w:tabs>
        <w:autoSpaceDE w:val="0"/>
        <w:autoSpaceDN w:val="0"/>
        <w:adjustRightInd w:val="0"/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</w:pPr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Na temelju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mjerila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koja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općim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aktom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utvrdi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="005D48C5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Općinsko</w:t>
      </w:r>
      <w:proofErr w:type="spellEnd"/>
      <w:r w:rsidR="005D48C5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="005D48C5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vijeće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, </w:t>
      </w:r>
      <w:proofErr w:type="spellStart"/>
      <w:r w:rsidRPr="003319C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općinski</w:t>
      </w:r>
      <w:proofErr w:type="spellEnd"/>
      <w:r w:rsidRPr="003319C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3319C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načelnik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,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može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odobriti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uporabu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grba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i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zastave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pravnim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osobama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radi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promicanja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interesa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općine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.</w:t>
      </w:r>
    </w:p>
    <w:p w:rsidR="00DE5343" w:rsidRPr="003319C6" w:rsidRDefault="006C6481" w:rsidP="00410276">
      <w:pPr>
        <w:pStyle w:val="Bezproreda"/>
        <w:spacing w:after="60"/>
        <w:jc w:val="both"/>
        <w:rPr>
          <w:sz w:val="24"/>
          <w:szCs w:val="24"/>
        </w:rPr>
      </w:pPr>
      <w:r w:rsidRPr="003319C6">
        <w:rPr>
          <w:sz w:val="24"/>
          <w:szCs w:val="24"/>
        </w:rPr>
        <w:t xml:space="preserve"> Grb i z</w:t>
      </w:r>
      <w:r w:rsidR="00DE5343" w:rsidRPr="003319C6">
        <w:rPr>
          <w:sz w:val="24"/>
          <w:szCs w:val="24"/>
        </w:rPr>
        <w:t>astava</w:t>
      </w:r>
      <w:r w:rsidRPr="003319C6">
        <w:rPr>
          <w:sz w:val="24"/>
          <w:szCs w:val="24"/>
        </w:rPr>
        <w:t xml:space="preserve"> </w:t>
      </w:r>
      <w:r w:rsidR="00DE5343" w:rsidRPr="003319C6">
        <w:rPr>
          <w:sz w:val="24"/>
          <w:szCs w:val="24"/>
        </w:rPr>
        <w:t>ne smiju sadržavati simbole protivne Ustavu Republike Hrvatske i drugim propisima.“</w:t>
      </w:r>
    </w:p>
    <w:p w:rsidR="00DE5343" w:rsidRPr="003319C6" w:rsidRDefault="00DE5343" w:rsidP="00410276">
      <w:pPr>
        <w:pStyle w:val="Bezproreda"/>
        <w:spacing w:after="60"/>
        <w:ind w:firstLine="708"/>
        <w:jc w:val="both"/>
        <w:rPr>
          <w:sz w:val="24"/>
          <w:szCs w:val="24"/>
        </w:rPr>
      </w:pPr>
    </w:p>
    <w:p w:rsidR="006C6481" w:rsidRPr="003319C6" w:rsidRDefault="006C6481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Članak </w:t>
      </w:r>
      <w:r w:rsidR="0002711F">
        <w:rPr>
          <w:rFonts w:ascii="Times New Roman" w:hAnsi="Times New Roman" w:cs="Times New Roman"/>
          <w:sz w:val="24"/>
          <w:szCs w:val="24"/>
        </w:rPr>
        <w:t>2</w:t>
      </w:r>
      <w:r w:rsidRPr="003319C6">
        <w:rPr>
          <w:rFonts w:ascii="Times New Roman" w:hAnsi="Times New Roman" w:cs="Times New Roman"/>
          <w:sz w:val="24"/>
          <w:szCs w:val="24"/>
        </w:rPr>
        <w:t>.</w:t>
      </w:r>
    </w:p>
    <w:p w:rsidR="00DE5343" w:rsidRPr="003319C6" w:rsidRDefault="006C6481" w:rsidP="00410276">
      <w:pPr>
        <w:pStyle w:val="Bezproreda"/>
        <w:spacing w:after="60"/>
        <w:ind w:firstLine="708"/>
        <w:jc w:val="both"/>
        <w:rPr>
          <w:sz w:val="24"/>
          <w:szCs w:val="24"/>
        </w:rPr>
      </w:pPr>
      <w:r w:rsidRPr="00F8474C">
        <w:rPr>
          <w:b/>
          <w:sz w:val="24"/>
          <w:szCs w:val="24"/>
        </w:rPr>
        <w:t>Članak 10.</w:t>
      </w:r>
      <w:r w:rsidRPr="003319C6">
        <w:rPr>
          <w:sz w:val="24"/>
          <w:szCs w:val="24"/>
        </w:rPr>
        <w:t xml:space="preserve"> briše se.</w:t>
      </w:r>
    </w:p>
    <w:p w:rsidR="006C6481" w:rsidRPr="003319C6" w:rsidRDefault="006C6481" w:rsidP="00410276">
      <w:pPr>
        <w:pStyle w:val="Bezproreda"/>
        <w:spacing w:after="60"/>
        <w:ind w:firstLine="708"/>
        <w:jc w:val="both"/>
        <w:rPr>
          <w:sz w:val="24"/>
          <w:szCs w:val="24"/>
        </w:rPr>
      </w:pPr>
    </w:p>
    <w:p w:rsidR="003319C6" w:rsidRPr="003319C6" w:rsidRDefault="003319C6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Članak </w:t>
      </w:r>
      <w:r w:rsidR="0002711F">
        <w:rPr>
          <w:rFonts w:ascii="Times New Roman" w:hAnsi="Times New Roman" w:cs="Times New Roman"/>
          <w:sz w:val="24"/>
          <w:szCs w:val="24"/>
        </w:rPr>
        <w:t>3</w:t>
      </w:r>
      <w:r w:rsidRPr="003319C6">
        <w:rPr>
          <w:rFonts w:ascii="Times New Roman" w:hAnsi="Times New Roman" w:cs="Times New Roman"/>
          <w:sz w:val="24"/>
          <w:szCs w:val="24"/>
        </w:rPr>
        <w:t>.</w:t>
      </w:r>
    </w:p>
    <w:p w:rsidR="006C6481" w:rsidRPr="003319C6" w:rsidRDefault="006C6481" w:rsidP="00410276">
      <w:pPr>
        <w:pStyle w:val="Bezproreda"/>
        <w:spacing w:after="60"/>
        <w:jc w:val="both"/>
        <w:rPr>
          <w:sz w:val="24"/>
          <w:szCs w:val="24"/>
        </w:rPr>
      </w:pPr>
      <w:r w:rsidRPr="00F8474C">
        <w:rPr>
          <w:b/>
          <w:sz w:val="24"/>
          <w:szCs w:val="24"/>
        </w:rPr>
        <w:t>Iza članka 16.</w:t>
      </w:r>
      <w:r w:rsidRPr="003319C6">
        <w:rPr>
          <w:sz w:val="24"/>
          <w:szCs w:val="24"/>
        </w:rPr>
        <w:t xml:space="preserve"> mijenja se pod naziv i sada glasi:</w:t>
      </w:r>
    </w:p>
    <w:p w:rsidR="002E5339" w:rsidRPr="003319C6" w:rsidRDefault="005D48C5" w:rsidP="00410276">
      <w:pPr>
        <w:pStyle w:val="Bezproreda"/>
        <w:numPr>
          <w:ilvl w:val="0"/>
          <w:numId w:val="1"/>
        </w:numPr>
        <w:spacing w:after="60"/>
        <w:jc w:val="both"/>
        <w:rPr>
          <w:sz w:val="24"/>
          <w:szCs w:val="24"/>
        </w:rPr>
      </w:pPr>
      <w:r>
        <w:rPr>
          <w:sz w:val="24"/>
          <w:szCs w:val="24"/>
        </w:rPr>
        <w:t>OPĆINSKO VIJEĆE</w:t>
      </w:r>
    </w:p>
    <w:p w:rsidR="002E5339" w:rsidRPr="003319C6" w:rsidRDefault="002E5339" w:rsidP="00410276">
      <w:pPr>
        <w:pStyle w:val="Bezproreda"/>
        <w:spacing w:after="60"/>
        <w:jc w:val="both"/>
        <w:rPr>
          <w:sz w:val="24"/>
          <w:szCs w:val="24"/>
        </w:rPr>
      </w:pPr>
    </w:p>
    <w:p w:rsidR="002E5339" w:rsidRPr="003319C6" w:rsidRDefault="002E5339" w:rsidP="00410276">
      <w:pPr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</w:pPr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Članak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r w:rsidR="0002711F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4</w:t>
      </w:r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.</w:t>
      </w:r>
    </w:p>
    <w:p w:rsidR="002E5339" w:rsidRPr="00574451" w:rsidRDefault="002E5339" w:rsidP="00410276">
      <w:pPr>
        <w:widowControl w:val="0"/>
        <w:autoSpaceDE w:val="0"/>
        <w:autoSpaceDN w:val="0"/>
        <w:adjustRightInd w:val="0"/>
        <w:spacing w:after="6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</w:pPr>
      <w:proofErr w:type="spellStart"/>
      <w:r w:rsidRPr="00F8474C">
        <w:rPr>
          <w:rFonts w:ascii="Times New Roman" w:eastAsia="Times New Roman" w:hAnsi="Times New Roman" w:cs="Times New Roman"/>
          <w:b/>
          <w:sz w:val="24"/>
          <w:szCs w:val="24"/>
          <w:lang w:val="en-US" w:eastAsia="hr-HR"/>
        </w:rPr>
        <w:t>Iza</w:t>
      </w:r>
      <w:proofErr w:type="spellEnd"/>
      <w:r w:rsidRPr="00F8474C">
        <w:rPr>
          <w:rFonts w:ascii="Times New Roman" w:eastAsia="Times New Roman" w:hAnsi="Times New Roman" w:cs="Times New Roman"/>
          <w:b/>
          <w:sz w:val="24"/>
          <w:szCs w:val="24"/>
          <w:lang w:val="en-US" w:eastAsia="hr-HR"/>
        </w:rPr>
        <w:t xml:space="preserve"> </w:t>
      </w:r>
      <w:proofErr w:type="spellStart"/>
      <w:r w:rsidRPr="00F8474C">
        <w:rPr>
          <w:rFonts w:ascii="Times New Roman" w:eastAsia="Times New Roman" w:hAnsi="Times New Roman" w:cs="Times New Roman"/>
          <w:b/>
          <w:sz w:val="24"/>
          <w:szCs w:val="24"/>
          <w:lang w:val="en-US" w:eastAsia="hr-HR"/>
        </w:rPr>
        <w:t>članka</w:t>
      </w:r>
      <w:proofErr w:type="spellEnd"/>
      <w:r w:rsidRPr="00F8474C">
        <w:rPr>
          <w:rFonts w:ascii="Times New Roman" w:eastAsia="Times New Roman" w:hAnsi="Times New Roman" w:cs="Times New Roman"/>
          <w:b/>
          <w:sz w:val="24"/>
          <w:szCs w:val="24"/>
          <w:lang w:val="en-US" w:eastAsia="hr-HR"/>
        </w:rPr>
        <w:t xml:space="preserve"> 17</w:t>
      </w:r>
      <w:r w:rsidR="003319C6" w:rsidRPr="00F8474C">
        <w:rPr>
          <w:rFonts w:ascii="Times New Roman" w:eastAsia="Times New Roman" w:hAnsi="Times New Roman" w:cs="Times New Roman"/>
          <w:b/>
          <w:sz w:val="24"/>
          <w:szCs w:val="24"/>
          <w:lang w:val="en-US" w:eastAsia="hr-HR"/>
        </w:rPr>
        <w:t>.</w:t>
      </w:r>
      <w:r w:rsidRPr="003319C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3319C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dodaje</w:t>
      </w:r>
      <w:proofErr w:type="spellEnd"/>
      <w:r w:rsidRPr="003319C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se </w:t>
      </w:r>
      <w:proofErr w:type="spellStart"/>
      <w:r w:rsidRPr="003319C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članak</w:t>
      </w:r>
      <w:proofErr w:type="spellEnd"/>
      <w:r w:rsidRPr="003319C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17</w:t>
      </w:r>
      <w:r w:rsidR="003319C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.</w:t>
      </w:r>
      <w:r w:rsidRPr="003319C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a </w:t>
      </w:r>
      <w:proofErr w:type="spellStart"/>
      <w:r w:rsidRPr="003319C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koji</w:t>
      </w:r>
      <w:proofErr w:type="spellEnd"/>
      <w:r w:rsidRPr="003319C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3319C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glasi</w:t>
      </w:r>
      <w:proofErr w:type="spellEnd"/>
      <w:r w:rsidRPr="003319C6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:</w:t>
      </w:r>
    </w:p>
    <w:p w:rsidR="00E90C1E" w:rsidRPr="00CF1A0E" w:rsidRDefault="00F8474C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„</w:t>
      </w:r>
      <w:r w:rsidR="00E90C1E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Mandat člana </w:t>
      </w:r>
      <w:r w:rsidR="00350A4D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Općinskog vijeća Općine Jelenje</w:t>
      </w:r>
      <w:r w:rsidR="00E90C1E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izabranog na redovnim izborima traje </w:t>
      </w:r>
      <w:r w:rsidR="00E90C1E"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do dana stupanja na snagu odluke Vlade Republike Hrvatske o raspisivanju sljedećih redovnih izbora koji se održavaju svake četvrte godine sukladno odredbama zakona kojim se uređuju lokalni izbori, odnosno do dana stupanja na snagu odluke Vlade Republike Hrvatske o raspuštanju predstavničkog tijela sukladno odredbama ovoga Zakona.</w:t>
      </w:r>
    </w:p>
    <w:p w:rsidR="00E90C1E" w:rsidRPr="00CF1A0E" w:rsidRDefault="00E90C1E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Mandat člana </w:t>
      </w:r>
      <w:r w:rsidR="00350A4D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Općinskog vijeća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izabranog na prijevremenim izborima traje do isteka tekućeg mandata </w:t>
      </w:r>
      <w:r w:rsidR="00D52D1B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Općinskog vijeća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izabranog na redovnim izborima </w:t>
      </w: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koji se održavaju svake četvrte godine sukladno odredbama zakona kojim se uređuju lokalni izbori, odnosno do dana stupanja na snagu odluke Vlade Republike Hrvatske o raspuštanju predstavničkog tijela sukladno odredbama ovoga Zakona.</w:t>
      </w:r>
      <w:r w:rsidR="00F8474C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“</w:t>
      </w:r>
    </w:p>
    <w:p w:rsidR="00D44664" w:rsidRPr="003319C6" w:rsidRDefault="00D44664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>Članak</w:t>
      </w:r>
      <w:r w:rsidR="0002711F">
        <w:rPr>
          <w:rFonts w:ascii="Times New Roman" w:hAnsi="Times New Roman" w:cs="Times New Roman"/>
          <w:sz w:val="24"/>
          <w:szCs w:val="24"/>
        </w:rPr>
        <w:t xml:space="preserve"> 5.</w:t>
      </w:r>
      <w:r w:rsidRPr="003319C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D48C5" w:rsidRDefault="00D44664" w:rsidP="00410276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474C">
        <w:rPr>
          <w:rFonts w:ascii="Times New Roman" w:hAnsi="Times New Roman" w:cs="Times New Roman"/>
          <w:b/>
          <w:sz w:val="24"/>
          <w:szCs w:val="24"/>
        </w:rPr>
        <w:t>U članku 18.</w:t>
      </w:r>
      <w:r w:rsidRPr="003319C6">
        <w:rPr>
          <w:rFonts w:ascii="Times New Roman" w:hAnsi="Times New Roman" w:cs="Times New Roman"/>
          <w:sz w:val="24"/>
          <w:szCs w:val="24"/>
        </w:rPr>
        <w:t xml:space="preserve"> u stavku 1. podstavku 9. riječi</w:t>
      </w:r>
      <w:r w:rsidR="005D48C5">
        <w:rPr>
          <w:rFonts w:ascii="Times New Roman" w:hAnsi="Times New Roman" w:cs="Times New Roman"/>
          <w:sz w:val="24"/>
          <w:szCs w:val="24"/>
        </w:rPr>
        <w:t>:</w:t>
      </w:r>
    </w:p>
    <w:p w:rsidR="00350A4D" w:rsidRPr="003319C6" w:rsidRDefault="00D44664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</w:pPr>
      <w:r w:rsidRPr="003319C6">
        <w:rPr>
          <w:rFonts w:ascii="Times New Roman" w:hAnsi="Times New Roman" w:cs="Times New Roman"/>
          <w:sz w:val="24"/>
          <w:szCs w:val="24"/>
        </w:rPr>
        <w:t>„</w:t>
      </w:r>
      <w:r w:rsidRPr="003319C6">
        <w:rPr>
          <w:rFonts w:ascii="Times New Roman" w:hAnsi="Times New Roman" w:cs="Times New Roman"/>
          <w:iCs/>
          <w:sz w:val="24"/>
          <w:szCs w:val="24"/>
        </w:rPr>
        <w:t xml:space="preserve">te raspolaganja ostalom imovinom“ </w:t>
      </w:r>
      <w:r w:rsidRPr="003319C6">
        <w:rPr>
          <w:rFonts w:ascii="Times New Roman" w:hAnsi="Times New Roman" w:cs="Times New Roman"/>
          <w:sz w:val="24"/>
          <w:szCs w:val="24"/>
        </w:rPr>
        <w:t>zamjenjuju se riječima</w:t>
      </w:r>
      <w:r w:rsidR="005D48C5">
        <w:rPr>
          <w:rFonts w:ascii="Times New Roman" w:hAnsi="Times New Roman" w:cs="Times New Roman"/>
          <w:sz w:val="24"/>
          <w:szCs w:val="24"/>
        </w:rPr>
        <w:t>:</w:t>
      </w:r>
      <w:r w:rsidRPr="003319C6">
        <w:rPr>
          <w:rFonts w:ascii="Times New Roman" w:hAnsi="Times New Roman" w:cs="Times New Roman"/>
          <w:sz w:val="24"/>
          <w:szCs w:val="24"/>
        </w:rPr>
        <w:t xml:space="preserve"> </w:t>
      </w:r>
      <w:r w:rsidRPr="003319C6">
        <w:rPr>
          <w:rFonts w:ascii="Times New Roman" w:hAnsi="Times New Roman" w:cs="Times New Roman"/>
          <w:iCs/>
          <w:sz w:val="24"/>
          <w:szCs w:val="24"/>
        </w:rPr>
        <w:t xml:space="preserve">„te </w:t>
      </w:r>
      <w:r w:rsidR="00F8474C" w:rsidRPr="003319C6">
        <w:rPr>
          <w:rFonts w:ascii="Times New Roman" w:hAnsi="Times New Roman" w:cs="Times New Roman"/>
          <w:iCs/>
          <w:sz w:val="24"/>
          <w:szCs w:val="24"/>
        </w:rPr>
        <w:t xml:space="preserve">raspolaganju </w:t>
      </w:r>
      <w:r w:rsidRPr="003319C6">
        <w:rPr>
          <w:rFonts w:ascii="Times New Roman" w:hAnsi="Times New Roman" w:cs="Times New Roman"/>
          <w:iCs/>
          <w:sz w:val="24"/>
          <w:szCs w:val="24"/>
        </w:rPr>
        <w:t xml:space="preserve">drugom imovinom“. </w:t>
      </w:r>
    </w:p>
    <w:p w:rsidR="002D3399" w:rsidRDefault="002D3399" w:rsidP="00410276">
      <w:pPr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</w:pPr>
    </w:p>
    <w:p w:rsidR="008609E2" w:rsidRPr="00574451" w:rsidRDefault="008609E2" w:rsidP="00410276">
      <w:pPr>
        <w:widowControl w:val="0"/>
        <w:autoSpaceDE w:val="0"/>
        <w:autoSpaceDN w:val="0"/>
        <w:adjustRightInd w:val="0"/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</w:pPr>
      <w:bookmarkStart w:id="1" w:name="_GoBack"/>
      <w:bookmarkEnd w:id="1"/>
      <w:proofErr w:type="spellStart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lastRenderedPageBreak/>
        <w:t>Članak</w:t>
      </w:r>
      <w:proofErr w:type="spellEnd"/>
      <w:r w:rsidRPr="00574451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 </w:t>
      </w:r>
      <w:r w:rsidR="0002711F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>6.</w:t>
      </w:r>
    </w:p>
    <w:p w:rsidR="00350A4D" w:rsidRPr="003319C6" w:rsidRDefault="00350A4D" w:rsidP="00410276">
      <w:pPr>
        <w:pStyle w:val="Bezproreda"/>
        <w:spacing w:after="60"/>
        <w:jc w:val="both"/>
        <w:rPr>
          <w:sz w:val="24"/>
          <w:szCs w:val="24"/>
        </w:rPr>
      </w:pPr>
      <w:r w:rsidRPr="00F8474C">
        <w:rPr>
          <w:b/>
          <w:sz w:val="24"/>
          <w:szCs w:val="24"/>
        </w:rPr>
        <w:t>U 19. članku</w:t>
      </w:r>
      <w:r w:rsidRPr="003319C6">
        <w:rPr>
          <w:sz w:val="24"/>
          <w:szCs w:val="24"/>
        </w:rPr>
        <w:t xml:space="preserve"> iza stavka 1. dodaje se stavak 2. koji glasi;</w:t>
      </w:r>
    </w:p>
    <w:p w:rsidR="00350A4D" w:rsidRPr="00CF1A0E" w:rsidRDefault="00F8474C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„</w:t>
      </w:r>
      <w:r w:rsidR="00350A4D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 vijeće</w:t>
      </w:r>
      <w:r w:rsidR="00350A4D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smatra se konstituiranim izborom predsjednika na prvoj sjednici na kojoj je nazočna većina članova </w:t>
      </w:r>
      <w:r w:rsidR="00350A4D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Općinskog vijeća</w:t>
      </w:r>
      <w:r w:rsidR="00350A4D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D44664" w:rsidRPr="00F8474C" w:rsidRDefault="00D44664" w:rsidP="00410276">
      <w:pPr>
        <w:pStyle w:val="Bezproreda"/>
        <w:spacing w:after="60"/>
        <w:jc w:val="both"/>
        <w:rPr>
          <w:b/>
          <w:sz w:val="24"/>
          <w:szCs w:val="24"/>
        </w:rPr>
      </w:pPr>
      <w:r w:rsidRPr="00F8474C">
        <w:rPr>
          <w:b/>
          <w:sz w:val="24"/>
          <w:szCs w:val="24"/>
        </w:rPr>
        <w:t>iza stavka 2. dodaje se stavak 3. i 4. koji glasi;</w:t>
      </w:r>
    </w:p>
    <w:p w:rsidR="00350A4D" w:rsidRPr="00CF1A0E" w:rsidRDefault="00350A4D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Način rada 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Općinskog </w:t>
      </w:r>
      <w:r w:rsidR="00D44664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vijeća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uređuje se poslovnikom 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o radu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, u skladu s ovim Zakonom i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S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tatutom.</w:t>
      </w:r>
    </w:p>
    <w:p w:rsidR="00350A4D" w:rsidRPr="00CF1A0E" w:rsidRDefault="00350A4D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Poslovnik se donosi većinom glasova svih članova 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Općinskog vijeća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  <w:r w:rsidR="00F8474C"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</w:p>
    <w:p w:rsidR="006C6481" w:rsidRPr="003319C6" w:rsidRDefault="00350A4D" w:rsidP="00410276">
      <w:pPr>
        <w:pStyle w:val="Bezproreda"/>
        <w:spacing w:after="60"/>
        <w:jc w:val="both"/>
        <w:rPr>
          <w:sz w:val="24"/>
          <w:szCs w:val="24"/>
        </w:rPr>
      </w:pPr>
      <w:r w:rsidRPr="003319C6">
        <w:rPr>
          <w:sz w:val="24"/>
          <w:szCs w:val="24"/>
        </w:rPr>
        <w:t xml:space="preserve"> </w:t>
      </w:r>
    </w:p>
    <w:p w:rsidR="00D44664" w:rsidRPr="003319C6" w:rsidRDefault="00D44664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2" w:name="_Hlk504053680"/>
      <w:r w:rsidRPr="003319C6">
        <w:rPr>
          <w:rFonts w:ascii="Times New Roman" w:hAnsi="Times New Roman" w:cs="Times New Roman"/>
          <w:sz w:val="24"/>
          <w:szCs w:val="24"/>
        </w:rPr>
        <w:t xml:space="preserve">Članak </w:t>
      </w:r>
      <w:r w:rsidR="0002711F">
        <w:rPr>
          <w:rFonts w:ascii="Times New Roman" w:hAnsi="Times New Roman" w:cs="Times New Roman"/>
          <w:sz w:val="24"/>
          <w:szCs w:val="24"/>
        </w:rPr>
        <w:t>7</w:t>
      </w:r>
      <w:r w:rsidRPr="003319C6">
        <w:rPr>
          <w:rFonts w:ascii="Times New Roman" w:hAnsi="Times New Roman" w:cs="Times New Roman"/>
          <w:sz w:val="24"/>
          <w:szCs w:val="24"/>
        </w:rPr>
        <w:t>.</w:t>
      </w:r>
    </w:p>
    <w:p w:rsidR="007E74A1" w:rsidRDefault="00D44664" w:rsidP="00410276">
      <w:pPr>
        <w:spacing w:after="60" w:line="240" w:lineRule="auto"/>
        <w:rPr>
          <w:rFonts w:ascii="Times New Roman" w:hAnsi="Times New Roman" w:cs="Times New Roman"/>
          <w:sz w:val="24"/>
          <w:szCs w:val="24"/>
        </w:rPr>
      </w:pPr>
      <w:r w:rsidRPr="00F8474C">
        <w:rPr>
          <w:rFonts w:ascii="Times New Roman" w:hAnsi="Times New Roman" w:cs="Times New Roman"/>
          <w:b/>
          <w:sz w:val="24"/>
          <w:szCs w:val="24"/>
        </w:rPr>
        <w:t>Članak 22.</w:t>
      </w:r>
      <w:r w:rsidRPr="003319C6">
        <w:rPr>
          <w:rFonts w:ascii="Times New Roman" w:hAnsi="Times New Roman" w:cs="Times New Roman"/>
          <w:sz w:val="24"/>
          <w:szCs w:val="24"/>
        </w:rPr>
        <w:t xml:space="preserve"> briše se.</w:t>
      </w:r>
    </w:p>
    <w:p w:rsidR="00410276" w:rsidRDefault="00410276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10276" w:rsidRPr="003319C6" w:rsidRDefault="00410276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Članak 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3319C6">
        <w:rPr>
          <w:rFonts w:ascii="Times New Roman" w:hAnsi="Times New Roman" w:cs="Times New Roman"/>
          <w:sz w:val="24"/>
          <w:szCs w:val="24"/>
        </w:rPr>
        <w:t>.</w:t>
      </w:r>
    </w:p>
    <w:p w:rsidR="00410276" w:rsidRPr="00DB1FF0" w:rsidRDefault="00410276" w:rsidP="00410276">
      <w:pPr>
        <w:spacing w:after="6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DB1FF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Članak </w:t>
      </w:r>
      <w:r w:rsidRPr="00DB1FF0">
        <w:rPr>
          <w:rFonts w:ascii="Times New Roman" w:hAnsi="Times New Roman" w:cs="Times New Roman"/>
          <w:color w:val="FF0000"/>
          <w:sz w:val="24"/>
          <w:szCs w:val="24"/>
        </w:rPr>
        <w:t xml:space="preserve"> briše se.</w:t>
      </w:r>
    </w:p>
    <w:p w:rsidR="00410276" w:rsidRPr="003319C6" w:rsidRDefault="00410276" w:rsidP="00410276">
      <w:pPr>
        <w:spacing w:after="60" w:line="240" w:lineRule="auto"/>
        <w:rPr>
          <w:rFonts w:ascii="Times New Roman" w:hAnsi="Times New Roman" w:cs="Times New Roman"/>
          <w:sz w:val="24"/>
          <w:szCs w:val="24"/>
        </w:rPr>
      </w:pPr>
    </w:p>
    <w:p w:rsidR="00D44664" w:rsidRPr="00CF1A0E" w:rsidRDefault="00D44664" w:rsidP="00410276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Članak </w:t>
      </w:r>
      <w:r w:rsidR="00410276">
        <w:rPr>
          <w:rFonts w:ascii="Times New Roman" w:eastAsia="Times New Roman" w:hAnsi="Times New Roman" w:cs="Times New Roman"/>
          <w:sz w:val="24"/>
          <w:szCs w:val="24"/>
          <w:lang w:eastAsia="hr-HR"/>
        </w:rPr>
        <w:t>9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bookmarkEnd w:id="2"/>
    <w:p w:rsidR="007E74A1" w:rsidRPr="003319C6" w:rsidRDefault="007E74A1" w:rsidP="00410276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474C">
        <w:rPr>
          <w:rFonts w:ascii="Times New Roman" w:hAnsi="Times New Roman" w:cs="Times New Roman"/>
          <w:b/>
          <w:sz w:val="24"/>
          <w:szCs w:val="24"/>
        </w:rPr>
        <w:t>Član</w:t>
      </w:r>
      <w:r w:rsidR="00704F1A" w:rsidRPr="00F8474C">
        <w:rPr>
          <w:rFonts w:ascii="Times New Roman" w:hAnsi="Times New Roman" w:cs="Times New Roman"/>
          <w:b/>
          <w:sz w:val="24"/>
          <w:szCs w:val="24"/>
        </w:rPr>
        <w:t>a</w:t>
      </w:r>
      <w:r w:rsidRPr="00F8474C">
        <w:rPr>
          <w:rFonts w:ascii="Times New Roman" w:hAnsi="Times New Roman" w:cs="Times New Roman"/>
          <w:b/>
          <w:sz w:val="24"/>
          <w:szCs w:val="24"/>
        </w:rPr>
        <w:t>k</w:t>
      </w:r>
      <w:r w:rsidR="00704F1A" w:rsidRPr="00F8474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44664" w:rsidRPr="00F8474C">
        <w:rPr>
          <w:rFonts w:ascii="Times New Roman" w:hAnsi="Times New Roman" w:cs="Times New Roman"/>
          <w:b/>
          <w:sz w:val="24"/>
          <w:szCs w:val="24"/>
        </w:rPr>
        <w:t>2</w:t>
      </w:r>
      <w:r w:rsidR="00704F1A" w:rsidRPr="00F8474C">
        <w:rPr>
          <w:rFonts w:ascii="Times New Roman" w:hAnsi="Times New Roman" w:cs="Times New Roman"/>
          <w:b/>
          <w:sz w:val="24"/>
          <w:szCs w:val="24"/>
        </w:rPr>
        <w:t>6</w:t>
      </w:r>
      <w:r w:rsidRPr="00F8474C">
        <w:rPr>
          <w:rFonts w:ascii="Times New Roman" w:hAnsi="Times New Roman" w:cs="Times New Roman"/>
          <w:b/>
          <w:sz w:val="24"/>
          <w:szCs w:val="24"/>
        </w:rPr>
        <w:t>.</w:t>
      </w:r>
      <w:r w:rsidR="00D44664" w:rsidRPr="003319C6">
        <w:rPr>
          <w:rFonts w:ascii="Times New Roman" w:hAnsi="Times New Roman" w:cs="Times New Roman"/>
          <w:sz w:val="24"/>
          <w:szCs w:val="24"/>
        </w:rPr>
        <w:t xml:space="preserve"> </w:t>
      </w:r>
      <w:r w:rsidRPr="003319C6">
        <w:rPr>
          <w:rFonts w:ascii="Times New Roman" w:hAnsi="Times New Roman" w:cs="Times New Roman"/>
          <w:sz w:val="24"/>
          <w:szCs w:val="24"/>
        </w:rPr>
        <w:t xml:space="preserve">mijenja se i glasi: </w:t>
      </w:r>
    </w:p>
    <w:p w:rsidR="00704F1A" w:rsidRPr="00CF1A0E" w:rsidRDefault="00F8474C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„</w:t>
      </w:r>
      <w:r w:rsidR="00704F1A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Član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Općinskog vijeća</w:t>
      </w:r>
      <w:r w:rsidR="00704F1A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dužnost obavlja počasno i za to ne prima plaću.</w:t>
      </w:r>
    </w:p>
    <w:p w:rsidR="00704F1A" w:rsidRPr="00CF1A0E" w:rsidRDefault="00704F1A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Član </w:t>
      </w:r>
      <w:r w:rsidR="00F8474C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Općinskog vijeća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ima pravo na naknadu u skladu s odlukom 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Općinskog vijeća  o visini naknade za rad članova Općinskog vijeća. </w:t>
      </w:r>
    </w:p>
    <w:p w:rsidR="00704F1A" w:rsidRPr="00CF1A0E" w:rsidRDefault="00704F1A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Član </w:t>
      </w:r>
      <w:r w:rsidR="00F8474C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Općinskog vijeća</w:t>
      </w: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ima pravo na opravdani neplaćeni izostanak s posla radi sudjelovanja u radu </w:t>
      </w:r>
      <w:r w:rsidR="00D52D1B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Općinskog vijeća</w:t>
      </w: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i njegovih radnih tijela.</w:t>
      </w:r>
      <w:r w:rsidR="00F8474C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“</w:t>
      </w:r>
    </w:p>
    <w:p w:rsidR="007E74A1" w:rsidRPr="003319C6" w:rsidRDefault="007E74A1" w:rsidP="00410276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7E74A1" w:rsidRPr="003319C6" w:rsidRDefault="007E74A1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Članak </w:t>
      </w:r>
      <w:r w:rsidR="00410276">
        <w:rPr>
          <w:rFonts w:ascii="Times New Roman" w:hAnsi="Times New Roman" w:cs="Times New Roman"/>
          <w:sz w:val="24"/>
          <w:szCs w:val="24"/>
        </w:rPr>
        <w:t>10</w:t>
      </w:r>
      <w:r w:rsidR="0002711F">
        <w:rPr>
          <w:rFonts w:ascii="Times New Roman" w:hAnsi="Times New Roman" w:cs="Times New Roman"/>
          <w:sz w:val="24"/>
          <w:szCs w:val="24"/>
        </w:rPr>
        <w:t>.</w:t>
      </w:r>
    </w:p>
    <w:p w:rsidR="00704F1A" w:rsidRPr="003319C6" w:rsidRDefault="00704F1A" w:rsidP="00410276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474C">
        <w:rPr>
          <w:rFonts w:ascii="Times New Roman" w:hAnsi="Times New Roman" w:cs="Times New Roman"/>
          <w:b/>
          <w:sz w:val="24"/>
          <w:szCs w:val="24"/>
        </w:rPr>
        <w:t>Iza članka 27</w:t>
      </w:r>
      <w:r w:rsidRPr="003319C6">
        <w:rPr>
          <w:rFonts w:ascii="Times New Roman" w:hAnsi="Times New Roman" w:cs="Times New Roman"/>
          <w:sz w:val="24"/>
          <w:szCs w:val="24"/>
        </w:rPr>
        <w:t>. dodaje se člana 27.a</w:t>
      </w:r>
      <w:r w:rsidR="00F8474C">
        <w:rPr>
          <w:rFonts w:ascii="Times New Roman" w:hAnsi="Times New Roman" w:cs="Times New Roman"/>
          <w:sz w:val="24"/>
          <w:szCs w:val="24"/>
        </w:rPr>
        <w:t xml:space="preserve">, </w:t>
      </w:r>
      <w:r w:rsidRPr="003319C6">
        <w:rPr>
          <w:rFonts w:ascii="Times New Roman" w:hAnsi="Times New Roman" w:cs="Times New Roman"/>
          <w:sz w:val="24"/>
          <w:szCs w:val="24"/>
        </w:rPr>
        <w:t xml:space="preserve"> koji glasi:</w:t>
      </w:r>
    </w:p>
    <w:p w:rsidR="00704F1A" w:rsidRPr="00CF1A0E" w:rsidRDefault="00F8474C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„</w:t>
      </w:r>
      <w:r w:rsidR="00704F1A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Predsjednicima i ostalim izabranim dužnosnicima </w:t>
      </w:r>
      <w:r w:rsidR="00704F1A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Općinskog vijeća</w:t>
      </w:r>
      <w:r w:rsidR="00704F1A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prava na temelju obavljanja dužnosti prestaju:</w:t>
      </w:r>
    </w:p>
    <w:p w:rsidR="00704F1A" w:rsidRPr="00CF1A0E" w:rsidRDefault="00704F1A" w:rsidP="00410276">
      <w:pPr>
        <w:spacing w:after="60" w:line="24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– </w:t>
      </w:r>
      <w:r w:rsidR="005D48C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istekom mandata, osim kada je ovim Zakonom drukčije određeno,</w:t>
      </w:r>
    </w:p>
    <w:p w:rsidR="00704F1A" w:rsidRPr="00CF1A0E" w:rsidRDefault="00704F1A" w:rsidP="00410276">
      <w:pPr>
        <w:spacing w:after="60" w:line="24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– danom donošenja odluke o razrješenju od dužnosti kada ih je </w:t>
      </w:r>
      <w:r w:rsidR="005D48C5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 vijeće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razriješilo prije isteka mandata </w:t>
      </w:r>
      <w:r w:rsidR="00D52D1B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Općinskog vijeća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, ako odlukom o razrješenju nije drugačije određeno,</w:t>
      </w:r>
    </w:p>
    <w:p w:rsidR="00704F1A" w:rsidRPr="00CF1A0E" w:rsidRDefault="00704F1A" w:rsidP="00410276">
      <w:pPr>
        <w:spacing w:after="60" w:line="24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– danom kada 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 vijeće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utvrdi činjenicu podnošenja ostavke na dužnost, a najkasnije tridesetog dana od dana podnošenja ostavke,</w:t>
      </w:r>
    </w:p>
    <w:p w:rsidR="00704F1A" w:rsidRPr="00CF1A0E" w:rsidRDefault="00704F1A" w:rsidP="00410276">
      <w:pPr>
        <w:spacing w:after="60" w:line="24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– </w:t>
      </w:r>
      <w:r w:rsidR="005D48C5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danom stupanja na snagu odluke o raspuštanju predstavničkog tijela, odnosno odluke o raspisivanju redovnih izbora.</w:t>
      </w:r>
    </w:p>
    <w:p w:rsidR="00704F1A" w:rsidRPr="00CF1A0E" w:rsidRDefault="00704F1A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Odluka o prestanku ostvarivanja prava na temelju prestanka obavljanja određene dužnosti dostavlja se osobi kojoj je prestala dužnost i službi koja obavlja kadrovske poslove.</w:t>
      </w:r>
      <w:r w:rsidR="00F8474C"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</w:p>
    <w:p w:rsidR="00704F1A" w:rsidRDefault="00704F1A" w:rsidP="00410276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10276" w:rsidRPr="003319C6" w:rsidRDefault="00410276" w:rsidP="00410276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E74A1" w:rsidRPr="003319C6" w:rsidRDefault="007E74A1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Članak </w:t>
      </w:r>
      <w:r w:rsidR="0002711F">
        <w:rPr>
          <w:rFonts w:ascii="Times New Roman" w:hAnsi="Times New Roman" w:cs="Times New Roman"/>
          <w:sz w:val="24"/>
          <w:szCs w:val="24"/>
        </w:rPr>
        <w:t>1</w:t>
      </w:r>
      <w:r w:rsidR="00410276">
        <w:rPr>
          <w:rFonts w:ascii="Times New Roman" w:hAnsi="Times New Roman" w:cs="Times New Roman"/>
          <w:sz w:val="24"/>
          <w:szCs w:val="24"/>
        </w:rPr>
        <w:t>1</w:t>
      </w:r>
      <w:r w:rsidRPr="003319C6">
        <w:rPr>
          <w:rFonts w:ascii="Times New Roman" w:hAnsi="Times New Roman" w:cs="Times New Roman"/>
          <w:sz w:val="24"/>
          <w:szCs w:val="24"/>
        </w:rPr>
        <w:t>.</w:t>
      </w:r>
    </w:p>
    <w:p w:rsidR="00982739" w:rsidRPr="003319C6" w:rsidRDefault="00982739" w:rsidP="00410276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>Podnaslov OPĆINSKI NAČELNIK mijenja se i glasi „IZVRŠNO TIJELO</w:t>
      </w:r>
      <w:r w:rsidR="00D428CB" w:rsidRPr="003319C6">
        <w:rPr>
          <w:rFonts w:ascii="Times New Roman" w:hAnsi="Times New Roman" w:cs="Times New Roman"/>
          <w:sz w:val="24"/>
          <w:szCs w:val="24"/>
        </w:rPr>
        <w:t>“</w:t>
      </w:r>
    </w:p>
    <w:p w:rsidR="005D48C5" w:rsidRDefault="005D48C5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10276" w:rsidRDefault="004102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7E74A1" w:rsidRPr="003319C6" w:rsidRDefault="007E74A1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lastRenderedPageBreak/>
        <w:t xml:space="preserve">Članak </w:t>
      </w:r>
      <w:r w:rsidR="0002711F">
        <w:rPr>
          <w:rFonts w:ascii="Times New Roman" w:hAnsi="Times New Roman" w:cs="Times New Roman"/>
          <w:sz w:val="24"/>
          <w:szCs w:val="24"/>
        </w:rPr>
        <w:t>1</w:t>
      </w:r>
      <w:r w:rsidR="00410276">
        <w:rPr>
          <w:rFonts w:ascii="Times New Roman" w:hAnsi="Times New Roman" w:cs="Times New Roman"/>
          <w:sz w:val="24"/>
          <w:szCs w:val="24"/>
        </w:rPr>
        <w:t>2</w:t>
      </w:r>
      <w:r w:rsidR="0002711F">
        <w:rPr>
          <w:rFonts w:ascii="Times New Roman" w:hAnsi="Times New Roman" w:cs="Times New Roman"/>
          <w:sz w:val="24"/>
          <w:szCs w:val="24"/>
        </w:rPr>
        <w:t>.</w:t>
      </w:r>
    </w:p>
    <w:p w:rsidR="00D52FD9" w:rsidRPr="003319C6" w:rsidRDefault="00D52FD9" w:rsidP="00410276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474C">
        <w:rPr>
          <w:rFonts w:ascii="Times New Roman" w:hAnsi="Times New Roman" w:cs="Times New Roman"/>
          <w:b/>
          <w:sz w:val="24"/>
          <w:szCs w:val="24"/>
        </w:rPr>
        <w:t>Č</w:t>
      </w:r>
      <w:r w:rsidR="00982739" w:rsidRPr="00F8474C">
        <w:rPr>
          <w:rFonts w:ascii="Times New Roman" w:hAnsi="Times New Roman" w:cs="Times New Roman"/>
          <w:b/>
          <w:sz w:val="24"/>
          <w:szCs w:val="24"/>
        </w:rPr>
        <w:t>lanak 33.</w:t>
      </w:r>
      <w:r w:rsidR="00982739" w:rsidRPr="003319C6">
        <w:rPr>
          <w:rFonts w:ascii="Times New Roman" w:hAnsi="Times New Roman" w:cs="Times New Roman"/>
          <w:sz w:val="24"/>
          <w:szCs w:val="24"/>
        </w:rPr>
        <w:t xml:space="preserve"> </w:t>
      </w:r>
      <w:r w:rsidRPr="003319C6">
        <w:rPr>
          <w:rFonts w:ascii="Times New Roman" w:hAnsi="Times New Roman" w:cs="Times New Roman"/>
          <w:sz w:val="24"/>
          <w:szCs w:val="24"/>
        </w:rPr>
        <w:t>mijenja se i glasi:</w:t>
      </w:r>
    </w:p>
    <w:p w:rsidR="00D52FD9" w:rsidRPr="00CF1A0E" w:rsidRDefault="00D52FD9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3319C6">
        <w:rPr>
          <w:rFonts w:ascii="Times New Roman" w:eastAsia="Times New Roman" w:hAnsi="Times New Roman" w:cs="Times New Roman"/>
          <w:iCs/>
          <w:sz w:val="24"/>
          <w:szCs w:val="24"/>
          <w:lang w:eastAsia="hr-HR"/>
        </w:rPr>
        <w:t>»Općinski načelnik:</w:t>
      </w:r>
    </w:p>
    <w:p w:rsidR="00D52FD9" w:rsidRPr="00CF1A0E" w:rsidRDefault="00D52FD9" w:rsidP="00410276">
      <w:pPr>
        <w:spacing w:after="60" w:line="24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1. priprema prijedloge općih akata,</w:t>
      </w:r>
    </w:p>
    <w:p w:rsidR="00D52FD9" w:rsidRPr="00CF1A0E" w:rsidRDefault="00D52FD9" w:rsidP="00410276">
      <w:pPr>
        <w:spacing w:after="60" w:line="24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2. izvršava ili osigurava izvršavanje općih akata </w:t>
      </w:r>
      <w:r w:rsidR="00D52D1B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Općinskog vijeća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,</w:t>
      </w:r>
    </w:p>
    <w:p w:rsidR="00D52FD9" w:rsidRPr="00CF1A0E" w:rsidRDefault="00D52FD9" w:rsidP="00410276">
      <w:pPr>
        <w:spacing w:after="60" w:line="24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3. usmjerava djelovanje 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Jedinstvenog 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upravn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og odjela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u obavljanju poslova iz nj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ego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vog samoupravnog djelokruga te nadzire nj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ego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v rad,</w:t>
      </w:r>
    </w:p>
    <w:p w:rsidR="00D52FD9" w:rsidRPr="00CF1A0E" w:rsidRDefault="00D52FD9" w:rsidP="00410276">
      <w:pPr>
        <w:spacing w:after="60" w:line="24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4. upravlja nekretninama i pokretninama u vlasništvu 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Općine Jelenje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kao i njezinim prihodima i rashodima, u skladu sa zakonom i statutom,</w:t>
      </w:r>
    </w:p>
    <w:p w:rsidR="00D52FD9" w:rsidRPr="00CF1A0E" w:rsidRDefault="00D52FD9" w:rsidP="00410276">
      <w:pPr>
        <w:spacing w:after="60" w:line="240" w:lineRule="auto"/>
        <w:ind w:left="709" w:hanging="283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iCs/>
          <w:sz w:val="24"/>
          <w:szCs w:val="24"/>
          <w:lang w:eastAsia="hr-HR"/>
        </w:rPr>
        <w:t xml:space="preserve">5. odlučuje o stjecanju i otuđivanju nekretnina i pokretnina </w:t>
      </w:r>
      <w:r w:rsidR="00D52D1B">
        <w:rPr>
          <w:rFonts w:ascii="Times New Roman" w:eastAsia="Times New Roman" w:hAnsi="Times New Roman" w:cs="Times New Roman"/>
          <w:iCs/>
          <w:sz w:val="24"/>
          <w:szCs w:val="24"/>
          <w:lang w:eastAsia="hr-HR"/>
        </w:rPr>
        <w:t>Općine</w:t>
      </w:r>
      <w:r w:rsidRPr="00CF1A0E">
        <w:rPr>
          <w:rFonts w:ascii="Times New Roman" w:eastAsia="Times New Roman" w:hAnsi="Times New Roman" w:cs="Times New Roman"/>
          <w:iCs/>
          <w:sz w:val="24"/>
          <w:szCs w:val="24"/>
          <w:lang w:eastAsia="hr-HR"/>
        </w:rPr>
        <w:t>, i </w:t>
      </w:r>
      <w:r w:rsidRPr="003319C6">
        <w:rPr>
          <w:rFonts w:ascii="Times New Roman" w:eastAsia="Times New Roman" w:hAnsi="Times New Roman" w:cs="Times New Roman"/>
          <w:bCs/>
          <w:iCs/>
          <w:sz w:val="24"/>
          <w:szCs w:val="24"/>
          <w:lang w:eastAsia="hr-HR"/>
        </w:rPr>
        <w:t>drugom </w:t>
      </w:r>
      <w:r w:rsidRPr="00CF1A0E">
        <w:rPr>
          <w:rFonts w:ascii="Times New Roman" w:eastAsia="Times New Roman" w:hAnsi="Times New Roman" w:cs="Times New Roman"/>
          <w:iCs/>
          <w:sz w:val="24"/>
          <w:szCs w:val="24"/>
          <w:lang w:eastAsia="hr-HR"/>
        </w:rPr>
        <w:t>raspolaganju imovinom u skladu s ovim Zakonom</w:t>
      </w:r>
      <w:r w:rsidR="00D52D1B">
        <w:rPr>
          <w:rFonts w:ascii="Times New Roman" w:eastAsia="Times New Roman" w:hAnsi="Times New Roman" w:cs="Times New Roman"/>
          <w:iCs/>
          <w:sz w:val="24"/>
          <w:szCs w:val="24"/>
          <w:lang w:eastAsia="hr-HR"/>
        </w:rPr>
        <w:t xml:space="preserve"> i S</w:t>
      </w:r>
      <w:r w:rsidRPr="00CF1A0E">
        <w:rPr>
          <w:rFonts w:ascii="Times New Roman" w:eastAsia="Times New Roman" w:hAnsi="Times New Roman" w:cs="Times New Roman"/>
          <w:iCs/>
          <w:sz w:val="24"/>
          <w:szCs w:val="24"/>
          <w:lang w:eastAsia="hr-HR"/>
        </w:rPr>
        <w:t xml:space="preserve">tatutom </w:t>
      </w:r>
      <w:r w:rsidR="00D52D1B">
        <w:rPr>
          <w:rFonts w:ascii="Times New Roman" w:eastAsia="Times New Roman" w:hAnsi="Times New Roman" w:cs="Times New Roman"/>
          <w:iCs/>
          <w:sz w:val="24"/>
          <w:szCs w:val="24"/>
          <w:lang w:eastAsia="hr-HR"/>
        </w:rPr>
        <w:t>te</w:t>
      </w:r>
      <w:r w:rsidRPr="00CF1A0E">
        <w:rPr>
          <w:rFonts w:ascii="Times New Roman" w:eastAsia="Times New Roman" w:hAnsi="Times New Roman" w:cs="Times New Roman"/>
          <w:iCs/>
          <w:sz w:val="24"/>
          <w:szCs w:val="24"/>
          <w:lang w:eastAsia="hr-HR"/>
        </w:rPr>
        <w:t xml:space="preserve"> posebnim propisima,</w:t>
      </w:r>
    </w:p>
    <w:p w:rsidR="00D52FD9" w:rsidRPr="00CF1A0E" w:rsidRDefault="00D52FD9" w:rsidP="00410276">
      <w:pPr>
        <w:spacing w:after="60" w:line="24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 6. imenuje i razrješuje predstavnike </w:t>
      </w:r>
      <w:r w:rsidR="0094634F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Općine Jelenje 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u tijelima javnih ustanova, trgovačkih društava i drugih pravnih osoba osim ako posebnim zakonom nije drugačije određeno,</w:t>
      </w:r>
    </w:p>
    <w:p w:rsidR="00D52FD9" w:rsidRPr="00CF1A0E" w:rsidRDefault="00D52FD9" w:rsidP="00410276">
      <w:pPr>
        <w:spacing w:after="60" w:line="240" w:lineRule="auto"/>
        <w:ind w:left="709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7. obavlja i druge poslove utvrđene zakonom i statutom.</w:t>
      </w:r>
    </w:p>
    <w:p w:rsidR="00D428CB" w:rsidRPr="003319C6" w:rsidRDefault="00D52FD9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U slučaju iz stavka 1. točke 5. ovoga članka općinski načelnik može odlučivati o visini pojedinačne vrijednosti do najviše 0,5% iznosa prihoda bez primitaka ostvarenih u godini koja prethodi godini u kojoj se odlučuje o stjecanju i otuđivanju pokretnina i nekretnina, odnosno </w:t>
      </w: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drugom raspolaganju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 imovinom. Ako je taj iznos veći od 1.000.000,00 kuna, općinski načelnik može odlučivati najviše do 1.000.000,00 kun</w:t>
      </w:r>
      <w:r w:rsidR="00D428CB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a. </w:t>
      </w:r>
    </w:p>
    <w:p w:rsidR="00D52FD9" w:rsidRPr="00CF1A0E" w:rsidRDefault="00D52FD9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Stjecanje i otuđivanje nekretnina i pokretnina te </w:t>
      </w: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drugo 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raspolaganje  imovinom mora biti planirano u proračunu </w:t>
      </w:r>
      <w:r w:rsidR="00D52D1B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Općine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 provedeno u skladu sa zakonom.</w:t>
      </w:r>
    </w:p>
    <w:p w:rsidR="00D52FD9" w:rsidRPr="00CF1A0E" w:rsidRDefault="00D52FD9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Odluku o imenovanju i razrješenju iz stavka 1. točke 6. ovoga članka općinski načelnik dužan je objaviti u prvom broju </w:t>
      </w:r>
      <w:r w:rsidR="00D428CB"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„S</w:t>
      </w: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lužben</w:t>
      </w:r>
      <w:r w:rsidR="00D428CB"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ih</w:t>
      </w: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r w:rsidR="00D428CB"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novina Općine Jelenje“</w:t>
      </w: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koji slijedi nakon donošenja te odluke.</w:t>
      </w:r>
      <w:r w:rsidR="00F8474C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“</w:t>
      </w:r>
    </w:p>
    <w:p w:rsidR="00982739" w:rsidRPr="003319C6" w:rsidRDefault="00982739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Članak </w:t>
      </w:r>
      <w:r w:rsidR="0002711F">
        <w:rPr>
          <w:rFonts w:ascii="Times New Roman" w:hAnsi="Times New Roman" w:cs="Times New Roman"/>
          <w:sz w:val="24"/>
          <w:szCs w:val="24"/>
        </w:rPr>
        <w:t>1</w:t>
      </w:r>
      <w:r w:rsidR="00410276">
        <w:rPr>
          <w:rFonts w:ascii="Times New Roman" w:hAnsi="Times New Roman" w:cs="Times New Roman"/>
          <w:sz w:val="24"/>
          <w:szCs w:val="24"/>
        </w:rPr>
        <w:t>3</w:t>
      </w:r>
      <w:r w:rsidR="0002711F">
        <w:rPr>
          <w:rFonts w:ascii="Times New Roman" w:hAnsi="Times New Roman" w:cs="Times New Roman"/>
          <w:sz w:val="24"/>
          <w:szCs w:val="24"/>
        </w:rPr>
        <w:t>.</w:t>
      </w:r>
    </w:p>
    <w:p w:rsidR="00982739" w:rsidRPr="003319C6" w:rsidRDefault="00982739" w:rsidP="00410276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474C">
        <w:rPr>
          <w:rFonts w:ascii="Times New Roman" w:hAnsi="Times New Roman" w:cs="Times New Roman"/>
          <w:b/>
          <w:sz w:val="24"/>
          <w:szCs w:val="24"/>
        </w:rPr>
        <w:t>U članku 35.</w:t>
      </w:r>
      <w:r w:rsidRPr="003319C6">
        <w:rPr>
          <w:rFonts w:ascii="Times New Roman" w:hAnsi="Times New Roman" w:cs="Times New Roman"/>
          <w:sz w:val="24"/>
          <w:szCs w:val="24"/>
        </w:rPr>
        <w:t xml:space="preserve"> dodaje se stavak </w:t>
      </w:r>
      <w:r w:rsidR="005434BA" w:rsidRPr="003319C6">
        <w:rPr>
          <w:rFonts w:ascii="Times New Roman" w:hAnsi="Times New Roman" w:cs="Times New Roman"/>
          <w:sz w:val="24"/>
          <w:szCs w:val="24"/>
        </w:rPr>
        <w:t>3</w:t>
      </w:r>
      <w:r w:rsidRPr="003319C6">
        <w:rPr>
          <w:rFonts w:ascii="Times New Roman" w:hAnsi="Times New Roman" w:cs="Times New Roman"/>
          <w:sz w:val="24"/>
          <w:szCs w:val="24"/>
        </w:rPr>
        <w:t>. koji glasi:</w:t>
      </w:r>
    </w:p>
    <w:p w:rsidR="00982739" w:rsidRPr="00CF1A0E" w:rsidRDefault="00F8474C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„</w:t>
      </w:r>
      <w:r w:rsidR="00982739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Općinskog načelnika u slučaju duže odsutnosti ili drugih razloga spriječenosti u obavljanju svoje dužnosti, zamjenjuje zamjenik, u skladu sa statutom.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</w:p>
    <w:p w:rsidR="00982739" w:rsidRPr="003319C6" w:rsidRDefault="00982739" w:rsidP="00410276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E74A1" w:rsidRPr="003319C6" w:rsidRDefault="007E74A1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Članak </w:t>
      </w:r>
      <w:r w:rsidR="0002711F">
        <w:rPr>
          <w:rFonts w:ascii="Times New Roman" w:hAnsi="Times New Roman" w:cs="Times New Roman"/>
          <w:sz w:val="24"/>
          <w:szCs w:val="24"/>
        </w:rPr>
        <w:t>1</w:t>
      </w:r>
      <w:r w:rsidR="00410276">
        <w:rPr>
          <w:rFonts w:ascii="Times New Roman" w:hAnsi="Times New Roman" w:cs="Times New Roman"/>
          <w:sz w:val="24"/>
          <w:szCs w:val="24"/>
        </w:rPr>
        <w:t>4</w:t>
      </w:r>
      <w:r w:rsidR="0002711F">
        <w:rPr>
          <w:rFonts w:ascii="Times New Roman" w:hAnsi="Times New Roman" w:cs="Times New Roman"/>
          <w:sz w:val="24"/>
          <w:szCs w:val="24"/>
        </w:rPr>
        <w:t>.</w:t>
      </w:r>
    </w:p>
    <w:p w:rsidR="007E74A1" w:rsidRPr="003319C6" w:rsidRDefault="007E74A1" w:rsidP="00410276">
      <w:pPr>
        <w:spacing w:after="60" w:line="240" w:lineRule="auto"/>
        <w:rPr>
          <w:rFonts w:ascii="Times New Roman" w:hAnsi="Times New Roman" w:cs="Times New Roman"/>
          <w:sz w:val="24"/>
          <w:szCs w:val="24"/>
        </w:rPr>
      </w:pPr>
      <w:r w:rsidRPr="00F8474C">
        <w:rPr>
          <w:rFonts w:ascii="Times New Roman" w:hAnsi="Times New Roman" w:cs="Times New Roman"/>
          <w:b/>
          <w:sz w:val="24"/>
          <w:szCs w:val="24"/>
        </w:rPr>
        <w:t xml:space="preserve">U članku </w:t>
      </w:r>
      <w:r w:rsidR="005434BA" w:rsidRPr="00F8474C">
        <w:rPr>
          <w:rFonts w:ascii="Times New Roman" w:hAnsi="Times New Roman" w:cs="Times New Roman"/>
          <w:b/>
          <w:sz w:val="24"/>
          <w:szCs w:val="24"/>
        </w:rPr>
        <w:t>37</w:t>
      </w:r>
      <w:r w:rsidRPr="00F8474C">
        <w:rPr>
          <w:rFonts w:ascii="Times New Roman" w:hAnsi="Times New Roman" w:cs="Times New Roman"/>
          <w:b/>
          <w:sz w:val="24"/>
          <w:szCs w:val="24"/>
        </w:rPr>
        <w:t>.</w:t>
      </w:r>
      <w:r w:rsidRPr="003319C6">
        <w:rPr>
          <w:rFonts w:ascii="Times New Roman" w:hAnsi="Times New Roman" w:cs="Times New Roman"/>
          <w:sz w:val="24"/>
          <w:szCs w:val="24"/>
        </w:rPr>
        <w:t xml:space="preserve"> mijenja se i glasi: </w:t>
      </w:r>
    </w:p>
    <w:p w:rsidR="005434BA" w:rsidRPr="00CF1A0E" w:rsidRDefault="00F8474C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„</w:t>
      </w:r>
      <w:r w:rsidR="005434BA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Općinski načelnik i nj</w:t>
      </w:r>
      <w:r w:rsidR="005434BA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egov</w:t>
      </w:r>
      <w:r w:rsidR="005434BA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zamjenik koji je izabran zajedno s njima mo</w:t>
      </w:r>
      <w:r w:rsidR="005434BA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že</w:t>
      </w:r>
      <w:r w:rsidR="005434BA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se opozvati putem referenduma.</w:t>
      </w:r>
    </w:p>
    <w:p w:rsidR="005D48C5" w:rsidRDefault="005434BA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Raspisivanje referenduma za opoziv može predložiti:</w:t>
      </w:r>
    </w:p>
    <w:p w:rsidR="005D48C5" w:rsidRDefault="005434BA" w:rsidP="00410276">
      <w:pPr>
        <w:spacing w:after="60" w:line="240" w:lineRule="auto"/>
        <w:ind w:left="567" w:hanging="283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– 20% ukupnog broja birača </w:t>
      </w:r>
      <w:r w:rsidR="00D52D1B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na području općine</w:t>
      </w: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i nj</w:t>
      </w:r>
      <w:r w:rsidR="00D52D1B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eg</w:t>
      </w: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ov zamjenik koji je izabran zajedno s njima,</w:t>
      </w:r>
    </w:p>
    <w:p w:rsidR="005D48C5" w:rsidRDefault="005434BA" w:rsidP="00410276">
      <w:pPr>
        <w:spacing w:after="60" w:line="240" w:lineRule="auto"/>
        <w:ind w:left="567" w:hanging="283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– </w:t>
      </w:r>
      <w:r w:rsidR="005D48C5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2/3 članova </w:t>
      </w:r>
      <w:r w:rsidR="00D52D1B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Općinskog vijeća</w:t>
      </w: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.</w:t>
      </w:r>
    </w:p>
    <w:p w:rsidR="005D48C5" w:rsidRDefault="005434BA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Ako je raspisivanje referenduma za opoziv predložilo 20% ukupnog broja birača, Općinsko vijeće raspisat će referendum za opoziv općinskog načelnika i njegovog zamjenika koji je izabran zajedno s njima u skladu s člankom 24. stavkom 5.  Zakona, u dijelu koji se odnosi na utvrđivanje je li prijedlog podnesen od potrebnog broja birača u </w:t>
      </w:r>
      <w:r w:rsidR="00D52D1B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Općini</w:t>
      </w: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.</w:t>
      </w:r>
    </w:p>
    <w:p w:rsidR="005434BA" w:rsidRPr="00CF1A0E" w:rsidRDefault="005434BA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Ako je raspisivanje referenduma za opoziv predložilo 2/3 članova </w:t>
      </w:r>
      <w:r w:rsidR="00D52D1B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Općinskog vijeća</w:t>
      </w: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, odluku o raspisivanju referenduma za opoziv općinskog načelnika i njegovog zamjenika koji je izabran zajedno s njima </w:t>
      </w:r>
      <w:r w:rsidR="005D48C5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O</w:t>
      </w: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pćinsko </w:t>
      </w:r>
      <w:r w:rsidR="005D48C5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v</w:t>
      </w: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ijeće donosi dvotrećinskom većinom glasova svih članova Općinskog vijeća.</w:t>
      </w:r>
    </w:p>
    <w:p w:rsidR="005434BA" w:rsidRPr="00CF1A0E" w:rsidRDefault="005434BA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Referendum za opoziv ne može se raspisati samo za zamjenika općinskog načelnika.</w:t>
      </w:r>
    </w:p>
    <w:p w:rsidR="005434BA" w:rsidRPr="00CF1A0E" w:rsidRDefault="005434BA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lastRenderedPageBreak/>
        <w:t>Referendum za opoziv općinskog načelnika i nj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ego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vog zamjenika ne smije se raspisati prije proteka roka od </w:t>
      </w: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6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mjeseci od održanih izbora ni ranije održanog referenduma za opoziv, kao ni u godini u kojoj se održavaju redovni izbori za općinskog načelnika.</w:t>
      </w:r>
      <w:r w:rsidR="00F8474C"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</w:p>
    <w:p w:rsidR="005434BA" w:rsidRPr="003319C6" w:rsidRDefault="005434BA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E74A1" w:rsidRPr="003319C6" w:rsidRDefault="007E74A1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Članak </w:t>
      </w:r>
      <w:r w:rsidR="0002711F">
        <w:rPr>
          <w:rFonts w:ascii="Times New Roman" w:hAnsi="Times New Roman" w:cs="Times New Roman"/>
          <w:sz w:val="24"/>
          <w:szCs w:val="24"/>
        </w:rPr>
        <w:t>1</w:t>
      </w:r>
      <w:r w:rsidR="00410276">
        <w:rPr>
          <w:rFonts w:ascii="Times New Roman" w:hAnsi="Times New Roman" w:cs="Times New Roman"/>
          <w:sz w:val="24"/>
          <w:szCs w:val="24"/>
        </w:rPr>
        <w:t>5</w:t>
      </w:r>
      <w:r w:rsidR="0002711F">
        <w:rPr>
          <w:rFonts w:ascii="Times New Roman" w:hAnsi="Times New Roman" w:cs="Times New Roman"/>
          <w:sz w:val="24"/>
          <w:szCs w:val="24"/>
        </w:rPr>
        <w:t>.</w:t>
      </w:r>
    </w:p>
    <w:p w:rsidR="007E74A1" w:rsidRPr="003319C6" w:rsidRDefault="005434BA" w:rsidP="00410276">
      <w:pPr>
        <w:spacing w:after="60" w:line="240" w:lineRule="auto"/>
        <w:rPr>
          <w:rFonts w:ascii="Times New Roman" w:hAnsi="Times New Roman" w:cs="Times New Roman"/>
          <w:sz w:val="24"/>
          <w:szCs w:val="24"/>
        </w:rPr>
      </w:pPr>
      <w:r w:rsidRPr="00F8474C">
        <w:rPr>
          <w:rFonts w:ascii="Times New Roman" w:hAnsi="Times New Roman" w:cs="Times New Roman"/>
          <w:b/>
          <w:sz w:val="24"/>
          <w:szCs w:val="24"/>
        </w:rPr>
        <w:t>Iza članka 38.</w:t>
      </w:r>
      <w:r w:rsidRPr="003319C6">
        <w:rPr>
          <w:rFonts w:ascii="Times New Roman" w:hAnsi="Times New Roman" w:cs="Times New Roman"/>
          <w:sz w:val="24"/>
          <w:szCs w:val="24"/>
        </w:rPr>
        <w:t xml:space="preserve"> dodaje se članak 38.a koji glasi:</w:t>
      </w:r>
    </w:p>
    <w:p w:rsidR="005434BA" w:rsidRPr="00CF1A0E" w:rsidRDefault="00F8474C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„</w:t>
      </w:r>
      <w:r w:rsidR="005434BA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Općinski načelnik i n</w:t>
      </w:r>
      <w:r w:rsidR="005434BA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jego</w:t>
      </w:r>
      <w:r w:rsidR="005434BA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v zamjeni</w:t>
      </w:r>
      <w:r w:rsidR="005434BA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k</w:t>
      </w:r>
      <w:r w:rsidR="005434BA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odlučit će hoće li dužnost na koju su izabrani obavljati profesionalno.</w:t>
      </w:r>
    </w:p>
    <w:p w:rsidR="005434BA" w:rsidRPr="00CF1A0E" w:rsidRDefault="005434BA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Osobe iz stavka 1. ovoga članka dužne su u roku od 8 dana od dana stupanja na dužnost dostaviti pisanu obavijest 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Jedinstvenom 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upravnom tijelu o tome na koji način će obnašati dužnost.</w:t>
      </w:r>
    </w:p>
    <w:p w:rsidR="005434BA" w:rsidRPr="00CF1A0E" w:rsidRDefault="005434BA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Za osobu iz stavka 1. ovoga članka koja nije postupila na način propisan stavkom 2. ovoga članka smatra se da dužnost obavlja volonterski.</w:t>
      </w:r>
    </w:p>
    <w:p w:rsidR="005434BA" w:rsidRPr="00CF1A0E" w:rsidRDefault="005434BA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Danom stupanja na dužnost osoba iz stavaka 1. i 2. ovoga članka smatra se dan početka mandata određen posebnim zakonom.</w:t>
      </w:r>
    </w:p>
    <w:p w:rsidR="005434BA" w:rsidRPr="00CF1A0E" w:rsidRDefault="005434BA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Općinski načelnik i nj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eg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ov zamjeni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k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mogu promijeniti način obavljanja dužnosti u tijeku mandata, dostavom pisane obavijesti o promjeni načina obavljanja dužnosti nadležnom upravnom tijelu općine, grada, odnosno županije.</w:t>
      </w:r>
    </w:p>
    <w:p w:rsidR="005434BA" w:rsidRPr="00CF1A0E" w:rsidRDefault="005434BA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Novi način obavljanja dužnosti započinje prvog dana sljedećeg mjeseca nakon dostave obavijesti iz stavka 5. ovoga članka.</w:t>
      </w:r>
      <w:r w:rsidR="00F8474C"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</w:p>
    <w:p w:rsidR="007E74A1" w:rsidRPr="003319C6" w:rsidRDefault="007E74A1" w:rsidP="00410276">
      <w:pPr>
        <w:spacing w:after="60" w:line="240" w:lineRule="auto"/>
        <w:rPr>
          <w:rFonts w:ascii="Times New Roman" w:hAnsi="Times New Roman" w:cs="Times New Roman"/>
          <w:sz w:val="24"/>
          <w:szCs w:val="24"/>
        </w:rPr>
      </w:pPr>
    </w:p>
    <w:p w:rsidR="007E74A1" w:rsidRPr="003319C6" w:rsidRDefault="007E74A1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Članak </w:t>
      </w:r>
      <w:r w:rsidR="0002711F">
        <w:rPr>
          <w:rFonts w:ascii="Times New Roman" w:hAnsi="Times New Roman" w:cs="Times New Roman"/>
          <w:sz w:val="24"/>
          <w:szCs w:val="24"/>
        </w:rPr>
        <w:t>1</w:t>
      </w:r>
      <w:r w:rsidR="00410276">
        <w:rPr>
          <w:rFonts w:ascii="Times New Roman" w:hAnsi="Times New Roman" w:cs="Times New Roman"/>
          <w:sz w:val="24"/>
          <w:szCs w:val="24"/>
        </w:rPr>
        <w:t>6</w:t>
      </w:r>
      <w:r w:rsidRPr="003319C6">
        <w:rPr>
          <w:rFonts w:ascii="Times New Roman" w:hAnsi="Times New Roman" w:cs="Times New Roman"/>
          <w:sz w:val="24"/>
          <w:szCs w:val="24"/>
        </w:rPr>
        <w:t>.</w:t>
      </w:r>
    </w:p>
    <w:p w:rsidR="00D52FD9" w:rsidRPr="003319C6" w:rsidRDefault="00D52FD9" w:rsidP="00410276">
      <w:pPr>
        <w:spacing w:after="60" w:line="240" w:lineRule="auto"/>
        <w:rPr>
          <w:rFonts w:ascii="Times New Roman" w:hAnsi="Times New Roman" w:cs="Times New Roman"/>
          <w:sz w:val="24"/>
          <w:szCs w:val="24"/>
        </w:rPr>
      </w:pPr>
      <w:r w:rsidRPr="00F8474C">
        <w:rPr>
          <w:rFonts w:ascii="Times New Roman" w:hAnsi="Times New Roman" w:cs="Times New Roman"/>
          <w:b/>
          <w:sz w:val="24"/>
          <w:szCs w:val="24"/>
        </w:rPr>
        <w:t>Iza članka 38.</w:t>
      </w:r>
      <w:r w:rsidRPr="003319C6">
        <w:rPr>
          <w:rFonts w:ascii="Times New Roman" w:hAnsi="Times New Roman" w:cs="Times New Roman"/>
          <w:sz w:val="24"/>
          <w:szCs w:val="24"/>
        </w:rPr>
        <w:t xml:space="preserve"> dodaje se članak 38.b koji glasi:</w:t>
      </w:r>
    </w:p>
    <w:p w:rsidR="00D52FD9" w:rsidRPr="00CF1A0E" w:rsidRDefault="00F8474C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„</w:t>
      </w:r>
      <w:r w:rsidR="00D52FD9"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Općinskom načelniku i njegovom zamjeniku prava na temelju obavljanja dužnosti prestaju danom stupanja na dužnost novoga općinskog načelnika i njihovog zamjenika, odnosno danom stupanja na snagu rješenja o imenovanju povjerenika Vlade Republike Hrvatske za obavljanje poslova iz nadležnosti općinskog načelnika.</w:t>
      </w:r>
    </w:p>
    <w:p w:rsidR="00D52FD9" w:rsidRPr="00CF1A0E" w:rsidRDefault="00D52FD9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Općinski načelnik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 dana raspisivanja izbora za općinskog pa do dana stupanja na dužnost novoga općinskog načelnika može obavljati samo poslove koji su neophodni za redovito i nesmetano funkcioniranje 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Općine Jelenje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  <w:r w:rsidR="00F8474C"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</w:p>
    <w:p w:rsidR="007E74A1" w:rsidRPr="003319C6" w:rsidRDefault="007E74A1" w:rsidP="00410276">
      <w:pPr>
        <w:spacing w:after="60" w:line="240" w:lineRule="auto"/>
        <w:rPr>
          <w:rFonts w:ascii="Times New Roman" w:hAnsi="Times New Roman" w:cs="Times New Roman"/>
          <w:sz w:val="24"/>
          <w:szCs w:val="24"/>
        </w:rPr>
      </w:pPr>
    </w:p>
    <w:p w:rsidR="007E74A1" w:rsidRPr="003319C6" w:rsidRDefault="007E74A1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Članak </w:t>
      </w:r>
      <w:r w:rsidR="0002711F">
        <w:rPr>
          <w:rFonts w:ascii="Times New Roman" w:hAnsi="Times New Roman" w:cs="Times New Roman"/>
          <w:sz w:val="24"/>
          <w:szCs w:val="24"/>
        </w:rPr>
        <w:t>1</w:t>
      </w:r>
      <w:r w:rsidR="00410276">
        <w:rPr>
          <w:rFonts w:ascii="Times New Roman" w:hAnsi="Times New Roman" w:cs="Times New Roman"/>
          <w:sz w:val="24"/>
          <w:szCs w:val="24"/>
        </w:rPr>
        <w:t>7</w:t>
      </w:r>
      <w:r w:rsidRPr="003319C6">
        <w:rPr>
          <w:rFonts w:ascii="Times New Roman" w:hAnsi="Times New Roman" w:cs="Times New Roman"/>
          <w:sz w:val="24"/>
          <w:szCs w:val="24"/>
        </w:rPr>
        <w:t>.</w:t>
      </w:r>
    </w:p>
    <w:p w:rsidR="00D52FD9" w:rsidRPr="003319C6" w:rsidRDefault="00D52FD9" w:rsidP="00410276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>Podnaslov UPRAVNA TIJELA mijenja e i glasi: IV. UPRAVNI ODJEL</w:t>
      </w:r>
    </w:p>
    <w:p w:rsidR="00521D76" w:rsidRPr="003319C6" w:rsidRDefault="00521D76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21D76" w:rsidRPr="003319C6" w:rsidRDefault="00521D76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Članak </w:t>
      </w:r>
      <w:r w:rsidR="0002711F">
        <w:rPr>
          <w:rFonts w:ascii="Times New Roman" w:hAnsi="Times New Roman" w:cs="Times New Roman"/>
          <w:sz w:val="24"/>
          <w:szCs w:val="24"/>
        </w:rPr>
        <w:t>1</w:t>
      </w:r>
      <w:r w:rsidR="00410276">
        <w:rPr>
          <w:rFonts w:ascii="Times New Roman" w:hAnsi="Times New Roman" w:cs="Times New Roman"/>
          <w:sz w:val="24"/>
          <w:szCs w:val="24"/>
        </w:rPr>
        <w:t>8</w:t>
      </w:r>
      <w:r w:rsidRPr="003319C6">
        <w:rPr>
          <w:rFonts w:ascii="Times New Roman" w:hAnsi="Times New Roman" w:cs="Times New Roman"/>
          <w:sz w:val="24"/>
          <w:szCs w:val="24"/>
        </w:rPr>
        <w:t>.</w:t>
      </w:r>
    </w:p>
    <w:p w:rsidR="00521D76" w:rsidRPr="003319C6" w:rsidRDefault="00A64934" w:rsidP="00410276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474C">
        <w:rPr>
          <w:rFonts w:ascii="Times New Roman" w:hAnsi="Times New Roman" w:cs="Times New Roman"/>
          <w:b/>
          <w:sz w:val="24"/>
          <w:szCs w:val="24"/>
        </w:rPr>
        <w:t xml:space="preserve">U </w:t>
      </w:r>
      <w:r w:rsidR="00D428CB" w:rsidRPr="00F8474C">
        <w:rPr>
          <w:rFonts w:ascii="Times New Roman" w:hAnsi="Times New Roman" w:cs="Times New Roman"/>
          <w:b/>
          <w:sz w:val="24"/>
          <w:szCs w:val="24"/>
        </w:rPr>
        <w:t xml:space="preserve">Članak </w:t>
      </w:r>
      <w:r w:rsidR="00521D76" w:rsidRPr="00F8474C">
        <w:rPr>
          <w:rFonts w:ascii="Times New Roman" w:hAnsi="Times New Roman" w:cs="Times New Roman"/>
          <w:b/>
          <w:sz w:val="24"/>
          <w:szCs w:val="24"/>
        </w:rPr>
        <w:t>39.</w:t>
      </w:r>
      <w:r w:rsidR="00871EE7" w:rsidRPr="00F8474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1EE7" w:rsidRPr="003319C6">
        <w:rPr>
          <w:rFonts w:ascii="Times New Roman" w:hAnsi="Times New Roman" w:cs="Times New Roman"/>
          <w:sz w:val="24"/>
          <w:szCs w:val="24"/>
        </w:rPr>
        <w:t>riječi „ustrojavaju se upravna tijela Općine“ mijenja se riječima</w:t>
      </w:r>
      <w:r w:rsidR="00521D76" w:rsidRPr="003319C6">
        <w:rPr>
          <w:rFonts w:ascii="Times New Roman" w:hAnsi="Times New Roman" w:cs="Times New Roman"/>
          <w:sz w:val="24"/>
          <w:szCs w:val="24"/>
        </w:rPr>
        <w:t>:</w:t>
      </w:r>
      <w:r w:rsidR="00871EE7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871EE7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ustrojava se </w:t>
      </w:r>
      <w:r w:rsidR="00871EE7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Jedinstveni </w:t>
      </w:r>
      <w:r w:rsidR="00871EE7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upravni odjel</w:t>
      </w:r>
      <w:r w:rsidR="00871EE7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Općine Jelenje.“</w:t>
      </w:r>
    </w:p>
    <w:p w:rsidR="00521D76" w:rsidRPr="003319C6" w:rsidRDefault="00521D76" w:rsidP="00410276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71EE7" w:rsidRPr="003319C6" w:rsidRDefault="00871EE7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Članak </w:t>
      </w:r>
      <w:r w:rsidR="0002711F">
        <w:rPr>
          <w:rFonts w:ascii="Times New Roman" w:hAnsi="Times New Roman" w:cs="Times New Roman"/>
          <w:sz w:val="24"/>
          <w:szCs w:val="24"/>
        </w:rPr>
        <w:t>1</w:t>
      </w:r>
      <w:r w:rsidR="00410276">
        <w:rPr>
          <w:rFonts w:ascii="Times New Roman" w:hAnsi="Times New Roman" w:cs="Times New Roman"/>
          <w:sz w:val="24"/>
          <w:szCs w:val="24"/>
        </w:rPr>
        <w:t>9</w:t>
      </w:r>
      <w:r w:rsidRPr="003319C6">
        <w:rPr>
          <w:rFonts w:ascii="Times New Roman" w:hAnsi="Times New Roman" w:cs="Times New Roman"/>
          <w:sz w:val="24"/>
          <w:szCs w:val="24"/>
        </w:rPr>
        <w:t>.</w:t>
      </w:r>
    </w:p>
    <w:p w:rsidR="00871EE7" w:rsidRPr="003319C6" w:rsidRDefault="00871EE7" w:rsidP="00410276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474C">
        <w:rPr>
          <w:rFonts w:ascii="Times New Roman" w:hAnsi="Times New Roman" w:cs="Times New Roman"/>
          <w:b/>
          <w:sz w:val="24"/>
          <w:szCs w:val="24"/>
        </w:rPr>
        <w:t>Članak 47</w:t>
      </w:r>
      <w:r w:rsidRPr="003319C6">
        <w:rPr>
          <w:rFonts w:ascii="Times New Roman" w:hAnsi="Times New Roman" w:cs="Times New Roman"/>
          <w:sz w:val="24"/>
          <w:szCs w:val="24"/>
        </w:rPr>
        <w:t>. mijenja se i glasi:</w:t>
      </w:r>
    </w:p>
    <w:p w:rsidR="00871EE7" w:rsidRPr="00CF1A0E" w:rsidRDefault="00F8474C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„</w:t>
      </w:r>
      <w:r w:rsidR="00871EE7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Općina Jelenje zajedno s drugom</w:t>
      </w:r>
      <w:r w:rsidR="00871EE7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jedini</w:t>
      </w:r>
      <w:r w:rsidR="00871EE7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com</w:t>
      </w:r>
      <w:r w:rsidR="00871EE7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lokalne samouprave mo</w:t>
      </w:r>
      <w:r w:rsidR="00871EE7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že</w:t>
      </w:r>
      <w:r w:rsidR="00871EE7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obavljanje pojedinih poslova iz svoga samoupravnog djelokruga organizirati zajednički</w:t>
      </w:r>
      <w:r w:rsidR="00871EE7"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, osobito u svrhu pripreme projekata za povlačenje novčanih sredstava iz fondova Europske unije.</w:t>
      </w:r>
    </w:p>
    <w:p w:rsidR="00871EE7" w:rsidRPr="00CF1A0E" w:rsidRDefault="00871EE7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Za obavljanje poslova iz samoupravnog djelokruga na način iz stavka 1. ovoga članka mogu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se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osnovati zajedničko tijelo, zajednički upravni odjel ili službu, zajedničko trgovačko društvo ili mogu zajednički organizirati njihovo obavljanje u skladu s posebnim zakonima.</w:t>
      </w:r>
    </w:p>
    <w:p w:rsidR="00871EE7" w:rsidRPr="00CF1A0E" w:rsidRDefault="00871EE7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lastRenderedPageBreak/>
        <w:t>Međusobni odnosi u zajedničkom organiziranju obavljanja poslova iz samoupravnog djelokruga uređuju se posebnim sporazumom u skladu sa zakonom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,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s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t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a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t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uo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m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 općim aktima.</w:t>
      </w:r>
    </w:p>
    <w:p w:rsidR="00871EE7" w:rsidRPr="00CF1A0E" w:rsidRDefault="00871EE7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 osnivanju, ustrojstvu i djelokrugu zajedničkog upravnog tijela odlučuju </w:t>
      </w:r>
      <w:r w:rsidR="005D48C5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 vijeće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871EE7" w:rsidRPr="00CF1A0E" w:rsidRDefault="00871EE7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Temeljem odluke 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Općinskog vijeća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općinski načelni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k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sklopit će sporazum o osnivanju zajedničkog upravnog tijela kojim se propisuje financiranje, način upravljanja, odgovornost, statusna pitanja službenika i namještenika i druga pitanja od značaja za to tijelo.</w:t>
      </w:r>
      <w:r w:rsidR="00F8474C"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</w:p>
    <w:p w:rsidR="00871EE7" w:rsidRPr="003319C6" w:rsidRDefault="00871EE7" w:rsidP="00410276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71EE7" w:rsidRPr="003319C6" w:rsidRDefault="00871EE7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>Članak</w:t>
      </w:r>
      <w:r w:rsidR="0002711F">
        <w:rPr>
          <w:rFonts w:ascii="Times New Roman" w:hAnsi="Times New Roman" w:cs="Times New Roman"/>
          <w:sz w:val="24"/>
          <w:szCs w:val="24"/>
        </w:rPr>
        <w:t xml:space="preserve"> </w:t>
      </w:r>
      <w:r w:rsidR="00410276">
        <w:rPr>
          <w:rFonts w:ascii="Times New Roman" w:hAnsi="Times New Roman" w:cs="Times New Roman"/>
          <w:sz w:val="24"/>
          <w:szCs w:val="24"/>
        </w:rPr>
        <w:t>20</w:t>
      </w:r>
      <w:r w:rsidR="0002711F">
        <w:rPr>
          <w:rFonts w:ascii="Times New Roman" w:hAnsi="Times New Roman" w:cs="Times New Roman"/>
          <w:sz w:val="24"/>
          <w:szCs w:val="24"/>
        </w:rPr>
        <w:t>.</w:t>
      </w:r>
    </w:p>
    <w:p w:rsidR="00871EE7" w:rsidRPr="003319C6" w:rsidRDefault="00871EE7" w:rsidP="00410276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474C">
        <w:rPr>
          <w:rFonts w:ascii="Times New Roman" w:hAnsi="Times New Roman" w:cs="Times New Roman"/>
          <w:b/>
          <w:sz w:val="24"/>
          <w:szCs w:val="24"/>
        </w:rPr>
        <w:t>U članku 48</w:t>
      </w:r>
      <w:r w:rsidRPr="003319C6">
        <w:rPr>
          <w:rFonts w:ascii="Times New Roman" w:hAnsi="Times New Roman" w:cs="Times New Roman"/>
          <w:sz w:val="24"/>
          <w:szCs w:val="24"/>
        </w:rPr>
        <w:t xml:space="preserve">. riječ </w:t>
      </w:r>
      <w:r w:rsidR="00F8474C">
        <w:rPr>
          <w:rFonts w:ascii="Times New Roman" w:hAnsi="Times New Roman" w:cs="Times New Roman"/>
          <w:sz w:val="24"/>
          <w:szCs w:val="24"/>
        </w:rPr>
        <w:t>„</w:t>
      </w:r>
      <w:r w:rsidRPr="003319C6">
        <w:rPr>
          <w:rFonts w:ascii="Times New Roman" w:hAnsi="Times New Roman" w:cs="Times New Roman"/>
          <w:sz w:val="24"/>
          <w:szCs w:val="24"/>
        </w:rPr>
        <w:t>domaćina</w:t>
      </w:r>
      <w:r w:rsidR="00F8474C">
        <w:rPr>
          <w:rFonts w:ascii="Times New Roman" w:hAnsi="Times New Roman" w:cs="Times New Roman"/>
          <w:sz w:val="24"/>
          <w:szCs w:val="24"/>
        </w:rPr>
        <w:t>“</w:t>
      </w:r>
      <w:r w:rsidRPr="003319C6">
        <w:rPr>
          <w:rFonts w:ascii="Times New Roman" w:hAnsi="Times New Roman" w:cs="Times New Roman"/>
          <w:sz w:val="24"/>
          <w:szCs w:val="24"/>
        </w:rPr>
        <w:t xml:space="preserve"> mijenja se riječ</w:t>
      </w:r>
      <w:r w:rsidR="003D2E08" w:rsidRPr="003319C6">
        <w:rPr>
          <w:rFonts w:ascii="Times New Roman" w:hAnsi="Times New Roman" w:cs="Times New Roman"/>
          <w:sz w:val="24"/>
          <w:szCs w:val="24"/>
        </w:rPr>
        <w:t>ju „gospodara“.</w:t>
      </w:r>
    </w:p>
    <w:p w:rsidR="006032AC" w:rsidRDefault="006032AC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D2E08" w:rsidRPr="003319C6" w:rsidRDefault="003D2E08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Članak </w:t>
      </w:r>
      <w:r w:rsidR="0002711F">
        <w:rPr>
          <w:rFonts w:ascii="Times New Roman" w:hAnsi="Times New Roman" w:cs="Times New Roman"/>
          <w:sz w:val="24"/>
          <w:szCs w:val="24"/>
        </w:rPr>
        <w:t>2</w:t>
      </w:r>
      <w:r w:rsidR="00410276">
        <w:rPr>
          <w:rFonts w:ascii="Times New Roman" w:hAnsi="Times New Roman" w:cs="Times New Roman"/>
          <w:sz w:val="24"/>
          <w:szCs w:val="24"/>
        </w:rPr>
        <w:t>1</w:t>
      </w:r>
      <w:r w:rsidRPr="003319C6">
        <w:rPr>
          <w:rFonts w:ascii="Times New Roman" w:hAnsi="Times New Roman" w:cs="Times New Roman"/>
          <w:sz w:val="24"/>
          <w:szCs w:val="24"/>
        </w:rPr>
        <w:t>.</w:t>
      </w:r>
    </w:p>
    <w:p w:rsidR="003D2E08" w:rsidRPr="003319C6" w:rsidRDefault="003D2E08" w:rsidP="00410276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474C">
        <w:rPr>
          <w:rFonts w:ascii="Times New Roman" w:hAnsi="Times New Roman" w:cs="Times New Roman"/>
          <w:b/>
          <w:sz w:val="24"/>
          <w:szCs w:val="24"/>
        </w:rPr>
        <w:t xml:space="preserve">U članku 50. </w:t>
      </w:r>
      <w:r w:rsidRPr="003319C6">
        <w:rPr>
          <w:rFonts w:ascii="Times New Roman" w:hAnsi="Times New Roman" w:cs="Times New Roman"/>
          <w:sz w:val="24"/>
          <w:szCs w:val="24"/>
        </w:rPr>
        <w:t>stavku 3. alineji 6  mijenja se i glasi:</w:t>
      </w:r>
    </w:p>
    <w:p w:rsidR="003D2E08" w:rsidRPr="003319C6" w:rsidRDefault="005D48C5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ab/>
      </w:r>
      <w:r w:rsidR="00F8474C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„</w:t>
      </w:r>
      <w:r w:rsidR="003D2E08"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6. udio u zajedničkom porezu</w:t>
      </w:r>
      <w:r w:rsidR="003D2E08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,</w:t>
      </w:r>
      <w:r w:rsidR="00F8474C"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</w:p>
    <w:p w:rsidR="003D2E08" w:rsidRPr="003319C6" w:rsidRDefault="003D2E08" w:rsidP="00410276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467A">
        <w:rPr>
          <w:rFonts w:ascii="Times New Roman" w:hAnsi="Times New Roman" w:cs="Times New Roman"/>
          <w:b/>
          <w:sz w:val="24"/>
          <w:szCs w:val="24"/>
        </w:rPr>
        <w:t>Iza alineje 6</w:t>
      </w:r>
      <w:r w:rsidR="00E6467A">
        <w:rPr>
          <w:rFonts w:ascii="Times New Roman" w:hAnsi="Times New Roman" w:cs="Times New Roman"/>
          <w:b/>
          <w:sz w:val="24"/>
          <w:szCs w:val="24"/>
        </w:rPr>
        <w:t>.</w:t>
      </w:r>
      <w:r w:rsidRPr="003319C6">
        <w:rPr>
          <w:rFonts w:ascii="Times New Roman" w:hAnsi="Times New Roman" w:cs="Times New Roman"/>
          <w:sz w:val="24"/>
          <w:szCs w:val="24"/>
        </w:rPr>
        <w:t xml:space="preserve"> dodaje se alineja 7. koja glasi:</w:t>
      </w:r>
    </w:p>
    <w:p w:rsidR="003D2E08" w:rsidRPr="00CF1A0E" w:rsidRDefault="005D48C5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ab/>
      </w:r>
      <w:r w:rsidR="00E6467A">
        <w:rPr>
          <w:rFonts w:ascii="Times New Roman" w:eastAsia="Times New Roman" w:hAnsi="Times New Roman" w:cs="Times New Roman"/>
          <w:sz w:val="24"/>
          <w:szCs w:val="24"/>
          <w:lang w:eastAsia="hr-HR"/>
        </w:rPr>
        <w:t>„</w:t>
      </w:r>
      <w:r w:rsidR="003D2E08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7. sredstva pomoći Republike Hrvatske predviđena u državnom proračunu</w:t>
      </w:r>
      <w:r w:rsidR="003D2E08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  <w:r w:rsidR="00E6467A"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</w:p>
    <w:p w:rsidR="003D2E08" w:rsidRPr="003319C6" w:rsidRDefault="003D2E08" w:rsidP="00410276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D2E08" w:rsidRPr="003319C6" w:rsidRDefault="003D2E08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Članak </w:t>
      </w:r>
      <w:r w:rsidR="0002711F">
        <w:rPr>
          <w:rFonts w:ascii="Times New Roman" w:hAnsi="Times New Roman" w:cs="Times New Roman"/>
          <w:sz w:val="24"/>
          <w:szCs w:val="24"/>
        </w:rPr>
        <w:t>2</w:t>
      </w:r>
      <w:r w:rsidR="00410276">
        <w:rPr>
          <w:rFonts w:ascii="Times New Roman" w:hAnsi="Times New Roman" w:cs="Times New Roman"/>
          <w:sz w:val="24"/>
          <w:szCs w:val="24"/>
        </w:rPr>
        <w:t>2</w:t>
      </w:r>
      <w:r w:rsidRPr="003319C6">
        <w:rPr>
          <w:rFonts w:ascii="Times New Roman" w:hAnsi="Times New Roman" w:cs="Times New Roman"/>
          <w:sz w:val="24"/>
          <w:szCs w:val="24"/>
        </w:rPr>
        <w:t>.</w:t>
      </w:r>
    </w:p>
    <w:p w:rsidR="003D2E08" w:rsidRPr="003319C6" w:rsidRDefault="003D2E08" w:rsidP="00410276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467A">
        <w:rPr>
          <w:rFonts w:ascii="Times New Roman" w:hAnsi="Times New Roman" w:cs="Times New Roman"/>
          <w:b/>
          <w:sz w:val="24"/>
          <w:szCs w:val="24"/>
        </w:rPr>
        <w:t>Članak 51</w:t>
      </w:r>
      <w:r w:rsidRPr="003319C6">
        <w:rPr>
          <w:rFonts w:ascii="Times New Roman" w:hAnsi="Times New Roman" w:cs="Times New Roman"/>
          <w:sz w:val="24"/>
          <w:szCs w:val="24"/>
        </w:rPr>
        <w:t>. mijenja se i glasi:</w:t>
      </w:r>
    </w:p>
    <w:p w:rsidR="00D52D1B" w:rsidRDefault="00E6467A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„</w:t>
      </w:r>
      <w:r w:rsidR="003D2E08"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Temeljni financijski akt </w:t>
      </w:r>
      <w:r w:rsidR="00D52D1B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Općine </w:t>
      </w:r>
      <w:r w:rsidR="003D2E08"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je proračun.</w:t>
      </w:r>
    </w:p>
    <w:p w:rsidR="005D48C5" w:rsidRDefault="003D2E08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Općinski načelnik, kao jedini ovlašteni predlagatelj, dužan je utvrditi prijedlog proračuna i podnijeti ga </w:t>
      </w:r>
      <w:r w:rsidR="002D3399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Općinskom vijeću</w:t>
      </w: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na donošenje u roku utvrđenom posebnim zakonom.</w:t>
      </w:r>
    </w:p>
    <w:p w:rsidR="003D2E08" w:rsidRPr="003319C6" w:rsidRDefault="003D2E08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Proračun donosi </w:t>
      </w:r>
      <w:r w:rsidR="005D48C5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Općinsko vijeće</w:t>
      </w: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u skladu s posebnim zakonom.</w:t>
      </w:r>
      <w:r w:rsidR="00E6467A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“</w:t>
      </w:r>
    </w:p>
    <w:p w:rsidR="00410276" w:rsidRDefault="00410276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D2E08" w:rsidRPr="003319C6" w:rsidRDefault="003D2E08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>Članak</w:t>
      </w:r>
      <w:r w:rsidR="0002711F">
        <w:rPr>
          <w:rFonts w:ascii="Times New Roman" w:hAnsi="Times New Roman" w:cs="Times New Roman"/>
          <w:sz w:val="24"/>
          <w:szCs w:val="24"/>
        </w:rPr>
        <w:t xml:space="preserve"> 2</w:t>
      </w:r>
      <w:r w:rsidR="00410276">
        <w:rPr>
          <w:rFonts w:ascii="Times New Roman" w:hAnsi="Times New Roman" w:cs="Times New Roman"/>
          <w:sz w:val="24"/>
          <w:szCs w:val="24"/>
        </w:rPr>
        <w:t>3</w:t>
      </w:r>
      <w:r w:rsidRPr="003319C6">
        <w:rPr>
          <w:rFonts w:ascii="Times New Roman" w:hAnsi="Times New Roman" w:cs="Times New Roman"/>
          <w:sz w:val="24"/>
          <w:szCs w:val="24"/>
        </w:rPr>
        <w:t>.</w:t>
      </w:r>
    </w:p>
    <w:p w:rsidR="003D2E08" w:rsidRPr="003319C6" w:rsidRDefault="003D2E08" w:rsidP="00410276">
      <w:pPr>
        <w:spacing w:after="60" w:line="240" w:lineRule="auto"/>
        <w:rPr>
          <w:rFonts w:ascii="Times New Roman" w:hAnsi="Times New Roman" w:cs="Times New Roman"/>
          <w:sz w:val="24"/>
          <w:szCs w:val="24"/>
        </w:rPr>
      </w:pPr>
      <w:r w:rsidRPr="00E6467A">
        <w:rPr>
          <w:rFonts w:ascii="Times New Roman" w:hAnsi="Times New Roman" w:cs="Times New Roman"/>
          <w:b/>
          <w:sz w:val="24"/>
          <w:szCs w:val="24"/>
        </w:rPr>
        <w:t>Iza članka 51.</w:t>
      </w:r>
      <w:r w:rsidRPr="003319C6">
        <w:rPr>
          <w:rFonts w:ascii="Times New Roman" w:hAnsi="Times New Roman" w:cs="Times New Roman"/>
          <w:sz w:val="24"/>
          <w:szCs w:val="24"/>
        </w:rPr>
        <w:t xml:space="preserve"> dodaje se članak 51.a koji glasi:</w:t>
      </w:r>
    </w:p>
    <w:p w:rsidR="005D48C5" w:rsidRDefault="00E6467A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„</w:t>
      </w:r>
      <w:r w:rsidR="003D2E08"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Ako općinski načelnik ne predloži proračun Općinskom vijeću ili povuče prijedlog prije glasovanja o proračunu u cjelini te ne predloži novi prijedlog proračuna u roku koji omogućuje njegovo donošenje, Vlada Republike Hrvatske će na prijedlog središnjeg tijela državne uprave nadležnog za lokalnu i područnu (regionalnu) samoupravu razriješiti općinskog načelnika i njegovog zamjenika koji je izabran zajedno s njima.</w:t>
      </w:r>
    </w:p>
    <w:p w:rsidR="003D2E08" w:rsidRPr="003319C6" w:rsidRDefault="003D2E08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U slučaju iz stavka 1. ovoga članka Vlada Republike Hrvatske imenovat će povjerenika Vlade Republike Hrvatske za obavljanje poslova iz nadležnosti općinskog načelnika i raspisati prijevremene izbore za općinskog načelnika sukladno posebnom zakonu.</w:t>
      </w:r>
    </w:p>
    <w:p w:rsidR="003D2E08" w:rsidRPr="003319C6" w:rsidRDefault="003D2E08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Novoizabrani općinski načelnik dužan je predložiti Općinskom vijeću proračun u roku od 45 dana od dana stupanja na dužnost.</w:t>
      </w:r>
    </w:p>
    <w:p w:rsidR="005D48C5" w:rsidRDefault="003D2E08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Općinsko vijeće mora donijeti proračun iz stavka 3. ovog članka u roku od 45 dana od dana kada ga je općinski načelnik predložio Općinskom vijeću.</w:t>
      </w:r>
      <w:r w:rsidR="004B1CF5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“</w:t>
      </w:r>
    </w:p>
    <w:p w:rsidR="0002711F" w:rsidRDefault="0002711F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D2E08" w:rsidRPr="003319C6" w:rsidRDefault="003D2E08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>Članak</w:t>
      </w:r>
      <w:r w:rsidR="0002711F">
        <w:rPr>
          <w:rFonts w:ascii="Times New Roman" w:hAnsi="Times New Roman" w:cs="Times New Roman"/>
          <w:sz w:val="24"/>
          <w:szCs w:val="24"/>
        </w:rPr>
        <w:t xml:space="preserve"> 2</w:t>
      </w:r>
      <w:r w:rsidR="00410276">
        <w:rPr>
          <w:rFonts w:ascii="Times New Roman" w:hAnsi="Times New Roman" w:cs="Times New Roman"/>
          <w:sz w:val="24"/>
          <w:szCs w:val="24"/>
        </w:rPr>
        <w:t>4</w:t>
      </w:r>
      <w:r w:rsidRPr="003319C6">
        <w:rPr>
          <w:rFonts w:ascii="Times New Roman" w:hAnsi="Times New Roman" w:cs="Times New Roman"/>
          <w:sz w:val="24"/>
          <w:szCs w:val="24"/>
        </w:rPr>
        <w:t>.</w:t>
      </w:r>
    </w:p>
    <w:p w:rsidR="003D2E08" w:rsidRPr="003319C6" w:rsidRDefault="003D2E08" w:rsidP="00410276">
      <w:pPr>
        <w:spacing w:after="60" w:line="240" w:lineRule="auto"/>
        <w:rPr>
          <w:rFonts w:ascii="Times New Roman" w:hAnsi="Times New Roman" w:cs="Times New Roman"/>
          <w:sz w:val="24"/>
          <w:szCs w:val="24"/>
        </w:rPr>
      </w:pPr>
      <w:r w:rsidRPr="004B1CF5">
        <w:rPr>
          <w:rFonts w:ascii="Times New Roman" w:hAnsi="Times New Roman" w:cs="Times New Roman"/>
          <w:b/>
          <w:sz w:val="24"/>
          <w:szCs w:val="24"/>
        </w:rPr>
        <w:t>Iza članka 51</w:t>
      </w:r>
      <w:r w:rsidRPr="003319C6">
        <w:rPr>
          <w:rFonts w:ascii="Times New Roman" w:hAnsi="Times New Roman" w:cs="Times New Roman"/>
          <w:sz w:val="24"/>
          <w:szCs w:val="24"/>
        </w:rPr>
        <w:t>. dodaje se članak 51.</w:t>
      </w:r>
      <w:r w:rsidR="002C3A83" w:rsidRPr="003319C6">
        <w:rPr>
          <w:rFonts w:ascii="Times New Roman" w:hAnsi="Times New Roman" w:cs="Times New Roman"/>
          <w:sz w:val="24"/>
          <w:szCs w:val="24"/>
        </w:rPr>
        <w:t>b</w:t>
      </w:r>
      <w:r w:rsidRPr="003319C6">
        <w:rPr>
          <w:rFonts w:ascii="Times New Roman" w:hAnsi="Times New Roman" w:cs="Times New Roman"/>
          <w:sz w:val="24"/>
          <w:szCs w:val="24"/>
        </w:rPr>
        <w:t xml:space="preserve"> koji glasi:</w:t>
      </w:r>
    </w:p>
    <w:p w:rsidR="002C3A83" w:rsidRPr="003319C6" w:rsidRDefault="004B1CF5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„</w:t>
      </w:r>
      <w:r w:rsidR="003D2E08"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Ako </w:t>
      </w:r>
      <w:r w:rsidR="002C3A83"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Općinsko vijeće</w:t>
      </w:r>
      <w:r w:rsidR="003D2E08"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ne donese proračun prije početka proračunske godine, privremeno se, a najduže za prva tri mjeseca proračunske godine, na osnovi odluke o privremenom financiranju, nastavlja financiranje poslova, funkcija i programa tijela </w:t>
      </w:r>
      <w:r w:rsidR="002C3A83"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Općine Jelenje</w:t>
      </w:r>
      <w:r w:rsidR="003D2E08"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u skladu s posebnim zakonom.</w:t>
      </w:r>
    </w:p>
    <w:p w:rsidR="005D48C5" w:rsidRDefault="003D2E08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lastRenderedPageBreak/>
        <w:t xml:space="preserve">Odluku o privremenom financiranju iz stavka 1. ovoga članka donosi do 31. prosinca </w:t>
      </w:r>
      <w:r w:rsidR="002C3A83"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Općinsko vijeće </w:t>
      </w: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u skladu s posebnim zakonom na prijedlog općinskog načelnika.</w:t>
      </w:r>
      <w:r w:rsidRPr="00CF1A0E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br/>
      </w: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U slučaju kada je raspušteno samo </w:t>
      </w:r>
      <w:r w:rsidR="002C3A83"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Općinsko vijeće</w:t>
      </w: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, a općinski načelnik nije razriješen, do imenovanja povjerenika Vlade Republike Hrvatske, financiranje se obavlja izvršavanjem redovnih i nužnih rashoda i izdataka temeljem odluke o financiranju nužnih rashoda i izdataka koju donosi općinski načelnik.</w:t>
      </w:r>
    </w:p>
    <w:p w:rsidR="002C3A83" w:rsidRPr="003319C6" w:rsidRDefault="003D2E08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Po imenovanju povjerenika Vlade Republike Hrvatske, općinski načelnik predlaže povjereniku novu odluku o financiranju nužnih rashoda i izdataka u koju su uključeni ostvareni prihodi i primici te izvršeni rashodi i izdaci u vremenu do dolaska povjerenika.</w:t>
      </w:r>
    </w:p>
    <w:p w:rsidR="005D48C5" w:rsidRDefault="003D2E08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Ako se do 31. ožujka ne donese proračun, povjerenik donosi odluku o financiranju nužnih rashoda i izdataka za razdoblje do donošenja proračuna.</w:t>
      </w:r>
    </w:p>
    <w:p w:rsidR="003D2E08" w:rsidRPr="00CF1A0E" w:rsidRDefault="003D2E08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Odluka o financiranju nužnih rashoda i izdataka iz stavaka 3., 4. i 5. ovoga članka sadržajno odgovara odluci o privremenom financiranju propisanoj posebnim zakonom, ali razmjerno razdoblju za koje se donosi.</w:t>
      </w:r>
      <w:r w:rsidR="004B1CF5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“</w:t>
      </w:r>
    </w:p>
    <w:p w:rsidR="00410276" w:rsidRDefault="00410276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C3A83" w:rsidRPr="003319C6" w:rsidRDefault="002C3A83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Članak </w:t>
      </w:r>
      <w:r w:rsidR="0002711F">
        <w:rPr>
          <w:rFonts w:ascii="Times New Roman" w:hAnsi="Times New Roman" w:cs="Times New Roman"/>
          <w:sz w:val="24"/>
          <w:szCs w:val="24"/>
        </w:rPr>
        <w:t>2</w:t>
      </w:r>
      <w:r w:rsidR="00410276">
        <w:rPr>
          <w:rFonts w:ascii="Times New Roman" w:hAnsi="Times New Roman" w:cs="Times New Roman"/>
          <w:sz w:val="24"/>
          <w:szCs w:val="24"/>
        </w:rPr>
        <w:t>5</w:t>
      </w:r>
      <w:r w:rsidRPr="003319C6">
        <w:rPr>
          <w:rFonts w:ascii="Times New Roman" w:hAnsi="Times New Roman" w:cs="Times New Roman"/>
          <w:sz w:val="24"/>
          <w:szCs w:val="24"/>
        </w:rPr>
        <w:t>.</w:t>
      </w:r>
    </w:p>
    <w:p w:rsidR="003D2E08" w:rsidRPr="003319C6" w:rsidRDefault="002C3A83" w:rsidP="00410276">
      <w:pPr>
        <w:spacing w:after="60" w:line="240" w:lineRule="auto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>Iza naslova VIII. AKTI OPĆINE dodaje se podnaslov „1. OPĆI AKTI“</w:t>
      </w:r>
    </w:p>
    <w:p w:rsidR="00A61996" w:rsidRPr="003319C6" w:rsidRDefault="00A61996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61996" w:rsidRPr="003319C6" w:rsidRDefault="00A61996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Članak </w:t>
      </w:r>
      <w:r w:rsidR="0002711F">
        <w:rPr>
          <w:rFonts w:ascii="Times New Roman" w:hAnsi="Times New Roman" w:cs="Times New Roman"/>
          <w:sz w:val="24"/>
          <w:szCs w:val="24"/>
        </w:rPr>
        <w:t>2</w:t>
      </w:r>
      <w:r w:rsidR="00410276">
        <w:rPr>
          <w:rFonts w:ascii="Times New Roman" w:hAnsi="Times New Roman" w:cs="Times New Roman"/>
          <w:sz w:val="24"/>
          <w:szCs w:val="24"/>
        </w:rPr>
        <w:t>6</w:t>
      </w:r>
      <w:r w:rsidRPr="003319C6">
        <w:rPr>
          <w:rFonts w:ascii="Times New Roman" w:hAnsi="Times New Roman" w:cs="Times New Roman"/>
          <w:sz w:val="24"/>
          <w:szCs w:val="24"/>
        </w:rPr>
        <w:t>.</w:t>
      </w:r>
    </w:p>
    <w:p w:rsidR="00A61996" w:rsidRPr="003319C6" w:rsidRDefault="00A61996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B1CF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Iza članka 56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. dodaje se članak 56.a koji glasi:</w:t>
      </w:r>
    </w:p>
    <w:p w:rsidR="00A61996" w:rsidRPr="00CF1A0E" w:rsidRDefault="004B1CF5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„</w:t>
      </w:r>
      <w:r w:rsidR="00A61996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Općinski načelnik osigurava izvršavanje općih akata </w:t>
      </w:r>
      <w:r w:rsidR="00A61996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Općinskog vijeća</w:t>
      </w:r>
      <w:r w:rsidR="00A61996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na način i u postupku propisanom </w:t>
      </w:r>
      <w:r w:rsidR="00A61996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S</w:t>
      </w:r>
      <w:r w:rsidR="00A61996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tatutom te </w:t>
      </w:r>
      <w:r w:rsidR="00A61996"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nadziru zakonitost</w:t>
      </w:r>
      <w:r w:rsidR="00A61996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 rada </w:t>
      </w:r>
      <w:r w:rsidR="00A61996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Jedinstvenog </w:t>
      </w:r>
      <w:r w:rsidR="00A61996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upravn</w:t>
      </w:r>
      <w:r w:rsidR="00A61996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og</w:t>
      </w:r>
      <w:r w:rsidR="00A61996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A61996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odjela</w:t>
      </w:r>
      <w:r w:rsidR="00A61996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koja obavljaju poslove iz samoupravnog djelokruga.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</w:p>
    <w:p w:rsidR="00A61996" w:rsidRPr="003319C6" w:rsidRDefault="00A61996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2C3A83" w:rsidRPr="003319C6" w:rsidRDefault="002C3A83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Članak </w:t>
      </w:r>
      <w:r w:rsidR="0002711F">
        <w:rPr>
          <w:rFonts w:ascii="Times New Roman" w:hAnsi="Times New Roman" w:cs="Times New Roman"/>
          <w:sz w:val="24"/>
          <w:szCs w:val="24"/>
        </w:rPr>
        <w:t>2</w:t>
      </w:r>
      <w:r w:rsidR="00410276">
        <w:rPr>
          <w:rFonts w:ascii="Times New Roman" w:hAnsi="Times New Roman" w:cs="Times New Roman"/>
          <w:sz w:val="24"/>
          <w:szCs w:val="24"/>
        </w:rPr>
        <w:t>7</w:t>
      </w:r>
      <w:r w:rsidRPr="003319C6">
        <w:rPr>
          <w:rFonts w:ascii="Times New Roman" w:hAnsi="Times New Roman" w:cs="Times New Roman"/>
          <w:sz w:val="24"/>
          <w:szCs w:val="24"/>
        </w:rPr>
        <w:t>.</w:t>
      </w:r>
    </w:p>
    <w:p w:rsidR="002C3A83" w:rsidRPr="003319C6" w:rsidRDefault="002C3A83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B1CF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Članak 58.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mijenja se i glasi:</w:t>
      </w:r>
    </w:p>
    <w:p w:rsidR="002C3A83" w:rsidRPr="00CF1A0E" w:rsidRDefault="004B1CF5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„</w:t>
      </w:r>
      <w:r w:rsidR="002C3A83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 vijeće</w:t>
      </w:r>
      <w:r w:rsidR="002C3A83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u svom samoupravnom djelokrugu donosi odluke i druge opće akte, u skladu sa </w:t>
      </w:r>
      <w:r w:rsidR="002C3A83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S</w:t>
      </w:r>
      <w:r w:rsidR="002C3A83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tatutom.</w:t>
      </w:r>
    </w:p>
    <w:p w:rsidR="002C3A83" w:rsidRPr="00CF1A0E" w:rsidRDefault="002C3A83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Prije nego što stupi na snagu opći akt, obavezno se objavljuje u </w:t>
      </w:r>
      <w:r w:rsidR="004B1CF5">
        <w:rPr>
          <w:rFonts w:ascii="Times New Roman" w:eastAsia="Times New Roman" w:hAnsi="Times New Roman" w:cs="Times New Roman"/>
          <w:sz w:val="24"/>
          <w:szCs w:val="24"/>
          <w:lang w:eastAsia="hr-HR"/>
        </w:rPr>
        <w:t>„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S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lužben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i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m 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novinama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Općine Jelenje</w:t>
      </w:r>
      <w:r w:rsidR="004B1CF5"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2C3A83" w:rsidRPr="00CF1A0E" w:rsidRDefault="002C3A83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Opći akt stupa na snagu najranije osmi dan od dana njegove objave. Iznimno, općim se aktom može iz osobito opravdanih razloga odrediti da stupa na snagu </w:t>
      </w: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prvog dana od dana 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objave.</w:t>
      </w:r>
    </w:p>
    <w:p w:rsidR="002C3A83" w:rsidRPr="00CF1A0E" w:rsidRDefault="002C3A83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Opći akt ne može imati povratno djelovanje.</w:t>
      </w:r>
      <w:r w:rsidR="004B1CF5"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</w:p>
    <w:p w:rsidR="004B1CF5" w:rsidRDefault="004B1CF5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C3A83" w:rsidRPr="003319C6" w:rsidRDefault="002C3A83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Članak </w:t>
      </w:r>
      <w:r w:rsidR="0002711F">
        <w:rPr>
          <w:rFonts w:ascii="Times New Roman" w:hAnsi="Times New Roman" w:cs="Times New Roman"/>
          <w:sz w:val="24"/>
          <w:szCs w:val="24"/>
        </w:rPr>
        <w:t>2</w:t>
      </w:r>
      <w:r w:rsidR="00410276">
        <w:rPr>
          <w:rFonts w:ascii="Times New Roman" w:hAnsi="Times New Roman" w:cs="Times New Roman"/>
          <w:sz w:val="24"/>
          <w:szCs w:val="24"/>
        </w:rPr>
        <w:t>8</w:t>
      </w:r>
      <w:r w:rsidRPr="003319C6">
        <w:rPr>
          <w:rFonts w:ascii="Times New Roman" w:hAnsi="Times New Roman" w:cs="Times New Roman"/>
          <w:sz w:val="24"/>
          <w:szCs w:val="24"/>
        </w:rPr>
        <w:t>.</w:t>
      </w:r>
    </w:p>
    <w:p w:rsidR="002C3A83" w:rsidRPr="003319C6" w:rsidRDefault="002C3A83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B1CF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U članku 58.a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briše se stavak 1.</w:t>
      </w:r>
    </w:p>
    <w:p w:rsidR="002C3A83" w:rsidRPr="00CF1A0E" w:rsidRDefault="002C3A83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A61996" w:rsidRPr="003319C6" w:rsidRDefault="00A61996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Članak </w:t>
      </w:r>
      <w:r w:rsidR="0002711F">
        <w:rPr>
          <w:rFonts w:ascii="Times New Roman" w:hAnsi="Times New Roman" w:cs="Times New Roman"/>
          <w:sz w:val="24"/>
          <w:szCs w:val="24"/>
        </w:rPr>
        <w:t>2</w:t>
      </w:r>
      <w:r w:rsidR="00410276">
        <w:rPr>
          <w:rFonts w:ascii="Times New Roman" w:hAnsi="Times New Roman" w:cs="Times New Roman"/>
          <w:sz w:val="24"/>
          <w:szCs w:val="24"/>
        </w:rPr>
        <w:t>9</w:t>
      </w:r>
      <w:r w:rsidRPr="003319C6">
        <w:rPr>
          <w:rFonts w:ascii="Times New Roman" w:hAnsi="Times New Roman" w:cs="Times New Roman"/>
          <w:sz w:val="24"/>
          <w:szCs w:val="24"/>
        </w:rPr>
        <w:t>.</w:t>
      </w:r>
    </w:p>
    <w:p w:rsidR="00A61996" w:rsidRPr="003319C6" w:rsidRDefault="00A61996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B1CF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Iza članka  58.a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dodaje se podnaslov „2. POJEDINAČNI AKTI“</w:t>
      </w:r>
    </w:p>
    <w:p w:rsidR="00A61996" w:rsidRPr="003319C6" w:rsidRDefault="00A61996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A61996" w:rsidRPr="003319C6" w:rsidRDefault="00A61996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Članak </w:t>
      </w:r>
      <w:r w:rsidR="00410276">
        <w:rPr>
          <w:rFonts w:ascii="Times New Roman" w:hAnsi="Times New Roman" w:cs="Times New Roman"/>
          <w:sz w:val="24"/>
          <w:szCs w:val="24"/>
        </w:rPr>
        <w:t>30</w:t>
      </w:r>
      <w:r w:rsidRPr="003319C6">
        <w:rPr>
          <w:rFonts w:ascii="Times New Roman" w:hAnsi="Times New Roman" w:cs="Times New Roman"/>
          <w:sz w:val="24"/>
          <w:szCs w:val="24"/>
        </w:rPr>
        <w:t>.</w:t>
      </w:r>
    </w:p>
    <w:p w:rsidR="00A61996" w:rsidRPr="003319C6" w:rsidRDefault="00A61996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B1CF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Iza članka  61.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dodaje se članak 61. a koji glasi:</w:t>
      </w:r>
    </w:p>
    <w:p w:rsidR="00A61996" w:rsidRPr="00CF1A0E" w:rsidRDefault="00A61996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Nadzor zakonitosti pojedinačnih neupravnih akata koje u samoupravnom djelokrugu donose 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 vijeće i općinski načelnik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5C6432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obavljaju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nadležna središnja tijela državne uprave, svako u svojem djelokrugu, sukladno posebnom zakonu.</w:t>
      </w:r>
      <w:r w:rsidR="006032AC"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</w:p>
    <w:p w:rsidR="003D2E08" w:rsidRPr="003319C6" w:rsidRDefault="003D2E08" w:rsidP="00410276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C6432" w:rsidRPr="003319C6" w:rsidRDefault="005C6432" w:rsidP="00410276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Članak </w:t>
      </w:r>
      <w:r w:rsidR="0002711F">
        <w:rPr>
          <w:rFonts w:ascii="Times New Roman" w:eastAsia="Times New Roman" w:hAnsi="Times New Roman" w:cs="Times New Roman"/>
          <w:sz w:val="24"/>
          <w:szCs w:val="24"/>
          <w:lang w:eastAsia="hr-HR"/>
        </w:rPr>
        <w:t>3</w:t>
      </w:r>
      <w:r w:rsidR="00410276">
        <w:rPr>
          <w:rFonts w:ascii="Times New Roman" w:eastAsia="Times New Roman" w:hAnsi="Times New Roman" w:cs="Times New Roman"/>
          <w:sz w:val="24"/>
          <w:szCs w:val="24"/>
          <w:lang w:eastAsia="hr-HR"/>
        </w:rPr>
        <w:t>1</w:t>
      </w:r>
      <w:r w:rsidR="0002711F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5C6432" w:rsidRPr="006032AC" w:rsidRDefault="005C6432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B1CF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U članku 62.</w:t>
      </w:r>
      <w:r w:rsidRPr="006032A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dodaje se stavak 1.a koji glasi:</w:t>
      </w:r>
    </w:p>
    <w:p w:rsidR="005C6432" w:rsidRPr="00CF1A0E" w:rsidRDefault="004B1CF5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„</w:t>
      </w:r>
      <w:r w:rsidR="005C6432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Predsjednik </w:t>
      </w:r>
      <w:r w:rsidR="00D52D1B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Općinskog vijeća</w:t>
      </w:r>
      <w:r w:rsidR="005C6432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dužan je dostaviti </w:t>
      </w:r>
      <w:r w:rsidR="005C6432" w:rsidRPr="006032AC">
        <w:rPr>
          <w:rFonts w:ascii="Times New Roman" w:eastAsia="Times New Roman" w:hAnsi="Times New Roman" w:cs="Times New Roman"/>
          <w:sz w:val="24"/>
          <w:szCs w:val="24"/>
          <w:lang w:eastAsia="hr-HR"/>
        </w:rPr>
        <w:t>S</w:t>
      </w:r>
      <w:r w:rsidR="005C6432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tatut, </w:t>
      </w:r>
      <w:r w:rsidR="005C6432" w:rsidRPr="006032AC">
        <w:rPr>
          <w:rFonts w:ascii="Times New Roman" w:eastAsia="Times New Roman" w:hAnsi="Times New Roman" w:cs="Times New Roman"/>
          <w:sz w:val="24"/>
          <w:szCs w:val="24"/>
          <w:lang w:eastAsia="hr-HR"/>
        </w:rPr>
        <w:t>P</w:t>
      </w:r>
      <w:r w:rsidR="005C6432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oslovnik</w:t>
      </w:r>
      <w:r w:rsidR="005C6432" w:rsidRPr="006032A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o radu</w:t>
      </w:r>
      <w:r w:rsidR="005C6432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,</w:t>
      </w:r>
      <w:r w:rsidR="005C6432" w:rsidRPr="006032A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</w:t>
      </w:r>
      <w:r w:rsidR="005C6432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roračun ili drugi opći akt (u daljnjem tekstu: opći akt) predstojniku ureda državne uprave u županiji (u daljnjem tekstu: predstojnik) zajedno sa izvatkom iz zapisnika koji se odnosi na postupak donošenja općeg akta propisan statutom i poslovnikom, u roku od 15 dana od dana donošenja općeg akta.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</w:p>
    <w:p w:rsidR="00521D76" w:rsidRPr="006032AC" w:rsidRDefault="00521D76" w:rsidP="00410276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C6432" w:rsidRPr="00CF1A0E" w:rsidRDefault="005C6432" w:rsidP="00410276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Članak </w:t>
      </w:r>
      <w:r w:rsidR="0002711F">
        <w:rPr>
          <w:rFonts w:ascii="Times New Roman" w:eastAsia="Times New Roman" w:hAnsi="Times New Roman" w:cs="Times New Roman"/>
          <w:sz w:val="24"/>
          <w:szCs w:val="24"/>
          <w:lang w:eastAsia="hr-HR"/>
        </w:rPr>
        <w:t>3</w:t>
      </w:r>
      <w:r w:rsidR="00410276">
        <w:rPr>
          <w:rFonts w:ascii="Times New Roman" w:eastAsia="Times New Roman" w:hAnsi="Times New Roman" w:cs="Times New Roman"/>
          <w:sz w:val="24"/>
          <w:szCs w:val="24"/>
          <w:lang w:eastAsia="hr-HR"/>
        </w:rPr>
        <w:t>2</w:t>
      </w:r>
      <w:r w:rsidR="0002711F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5C6432" w:rsidRPr="003319C6" w:rsidRDefault="005C6432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B1CF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Iza članka 62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. dodaje se članak 62. a koji glasi:</w:t>
      </w:r>
    </w:p>
    <w:p w:rsidR="005C6432" w:rsidRPr="00CF1A0E" w:rsidRDefault="004B1CF5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„</w:t>
      </w:r>
      <w:r w:rsidR="005C6432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Nadležno ministarstvo u obavljanju poslova državne uprave koji su prenijeti na tijela jedinice lokalne, odnosno područne (regionalne) samouprave može općinskom načelniku, davati naredbe.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</w:p>
    <w:p w:rsidR="005C6432" w:rsidRPr="003319C6" w:rsidRDefault="005C6432" w:rsidP="00410276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32E1" w:rsidRPr="00CF1A0E" w:rsidRDefault="005032E1" w:rsidP="00410276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Članak </w:t>
      </w:r>
      <w:r w:rsidR="0002711F">
        <w:rPr>
          <w:rFonts w:ascii="Times New Roman" w:eastAsia="Times New Roman" w:hAnsi="Times New Roman" w:cs="Times New Roman"/>
          <w:sz w:val="24"/>
          <w:szCs w:val="24"/>
          <w:lang w:eastAsia="hr-HR"/>
        </w:rPr>
        <w:t>3</w:t>
      </w:r>
      <w:r w:rsidR="00410276">
        <w:rPr>
          <w:rFonts w:ascii="Times New Roman" w:eastAsia="Times New Roman" w:hAnsi="Times New Roman" w:cs="Times New Roman"/>
          <w:sz w:val="24"/>
          <w:szCs w:val="24"/>
          <w:lang w:eastAsia="hr-HR"/>
        </w:rPr>
        <w:t>3</w:t>
      </w:r>
      <w:r w:rsidR="0002711F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5032E1" w:rsidRPr="003319C6" w:rsidRDefault="005032E1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B1CF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Članak 71.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mijenja se i glasi:</w:t>
      </w:r>
    </w:p>
    <w:p w:rsidR="005032E1" w:rsidRPr="00CF1A0E" w:rsidRDefault="004B1CF5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„</w:t>
      </w:r>
      <w:r w:rsidR="005032E1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Građani mogu neposredno sudjelovati u odlučivanju o lokalnim poslovima putem referenduma i mjesnog zbora građana, u skladu sa zakonom i statutom </w:t>
      </w:r>
      <w:r w:rsidR="00D52D1B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Općine</w:t>
      </w:r>
      <w:r w:rsidR="005032E1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5032E1" w:rsidRPr="003319C6" w:rsidRDefault="005032E1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Referendum se može raspisati radi odlučivanja o prijedlogu o promjeni </w:t>
      </w:r>
      <w:r w:rsidR="00D52D1B">
        <w:rPr>
          <w:rFonts w:ascii="Times New Roman" w:eastAsia="Times New Roman" w:hAnsi="Times New Roman" w:cs="Times New Roman"/>
          <w:sz w:val="24"/>
          <w:szCs w:val="24"/>
          <w:lang w:eastAsia="hr-HR"/>
        </w:rPr>
        <w:t>S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tatuta, o prijedlogu općeg akta ili drugog pitanja iz djelokruga </w:t>
      </w:r>
      <w:r w:rsidR="00D52D1B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Općinskog vijeća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kao i o drugim pitanjima određenim zakonom i statutom.</w:t>
      </w:r>
      <w:r w:rsidR="004B1CF5"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</w:p>
    <w:p w:rsidR="005032E1" w:rsidRPr="003319C6" w:rsidRDefault="005032E1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5032E1" w:rsidRPr="00CF1A0E" w:rsidRDefault="005032E1" w:rsidP="00410276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Članak </w:t>
      </w:r>
      <w:r w:rsidR="0002711F">
        <w:rPr>
          <w:rFonts w:ascii="Times New Roman" w:eastAsia="Times New Roman" w:hAnsi="Times New Roman" w:cs="Times New Roman"/>
          <w:sz w:val="24"/>
          <w:szCs w:val="24"/>
          <w:lang w:eastAsia="hr-HR"/>
        </w:rPr>
        <w:t>3</w:t>
      </w:r>
      <w:r w:rsidR="00410276">
        <w:rPr>
          <w:rFonts w:ascii="Times New Roman" w:eastAsia="Times New Roman" w:hAnsi="Times New Roman" w:cs="Times New Roman"/>
          <w:sz w:val="24"/>
          <w:szCs w:val="24"/>
          <w:lang w:eastAsia="hr-HR"/>
        </w:rPr>
        <w:t>4</w:t>
      </w:r>
      <w:r w:rsidR="0002711F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. </w:t>
      </w:r>
    </w:p>
    <w:p w:rsidR="005032E1" w:rsidRPr="003319C6" w:rsidRDefault="005032E1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4B1CF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Članak 72.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mijenja se i glasi:</w:t>
      </w:r>
    </w:p>
    <w:p w:rsidR="005032E1" w:rsidRPr="003319C6" w:rsidRDefault="004B1CF5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„</w:t>
      </w:r>
      <w:r w:rsidR="005032E1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Na temelju odredaba zakona i statuta raspisivanje referenduma može predložiti najmanje jedna trećina članova </w:t>
      </w:r>
      <w:r w:rsidR="00D52D1B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Općinskog vijeća</w:t>
      </w:r>
      <w:r w:rsidR="005032E1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, općinski načelnik, 20% ukupnog broja birača</w:t>
      </w:r>
      <w:r w:rsidR="005032E1"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5032E1" w:rsidRPr="003319C6" w:rsidRDefault="005032E1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Ako je raspisivanje referenduma predložila najmanje jedna trećina članova 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Općinskog vijeća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, odnosno ako je raspisivanje referenduma predložio općinski načelnik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Općinsko tijelo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dužno je izjasniti se o podnesenom prijedlogu te ako prijedlog prihvati, donijeti odluku o raspisivanju referenduma u roku od 30 dana od zaprimanja prijedloga. </w:t>
      </w:r>
    </w:p>
    <w:p w:rsidR="005032E1" w:rsidRPr="00CF1A0E" w:rsidRDefault="005032E1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Odluka o raspisivanju referenduma donosi se većinom glasova svih članova 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Općinskog vijeća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5032E1" w:rsidRPr="003319C6" w:rsidRDefault="005032E1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Ako je raspisivanje referenduma predložilo 20% od ukupnog broja bi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>rača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> </w:t>
      </w: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predsjednik Općinskog vijeća dužan je dostaviti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 zaprimljeni prijedlog središnjem tijelu državne uprave nadležnom za lokalnu i područnu (regionalnu) samoupravu u roku od </w:t>
      </w:r>
      <w:r w:rsidRPr="003319C6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30 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od zaprimanja prijedloga. </w:t>
      </w:r>
    </w:p>
    <w:p w:rsidR="005032E1" w:rsidRPr="003319C6" w:rsidRDefault="005032E1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Ako središnje tijelo državne uprave nadležno za lokalnu i područnu (regionalnu) samoupravu utvrdi da je prijedlog ispravan, </w:t>
      </w:r>
      <w:r w:rsidRPr="003319C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Općinsko vijeće </w:t>
      </w: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raspisat će referendum u roku od 30 dana od zaprimanja odluke. </w:t>
      </w:r>
    </w:p>
    <w:p w:rsidR="005032E1" w:rsidRPr="003319C6" w:rsidRDefault="005D48C5" w:rsidP="00410276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Općinsko vijeće</w:t>
      </w:r>
      <w:r w:rsidR="005032E1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može raspisati savjetodavni referendum o pitanjima iz svog djelokruga.</w:t>
      </w:r>
      <w:r w:rsidR="004B1CF5"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  <w:r w:rsidR="005032E1"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br/>
      </w:r>
    </w:p>
    <w:p w:rsidR="005032E1" w:rsidRPr="00CF1A0E" w:rsidRDefault="005032E1" w:rsidP="00410276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CF1A0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Članak </w:t>
      </w:r>
      <w:r w:rsidR="0002711F">
        <w:rPr>
          <w:rFonts w:ascii="Times New Roman" w:eastAsia="Times New Roman" w:hAnsi="Times New Roman" w:cs="Times New Roman"/>
          <w:sz w:val="24"/>
          <w:szCs w:val="24"/>
          <w:lang w:eastAsia="hr-HR"/>
        </w:rPr>
        <w:t>3</w:t>
      </w:r>
      <w:r w:rsidR="00410276">
        <w:rPr>
          <w:rFonts w:ascii="Times New Roman" w:eastAsia="Times New Roman" w:hAnsi="Times New Roman" w:cs="Times New Roman"/>
          <w:sz w:val="24"/>
          <w:szCs w:val="24"/>
          <w:lang w:eastAsia="hr-HR"/>
        </w:rPr>
        <w:t>5</w:t>
      </w:r>
      <w:r w:rsidR="0002711F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7E74A1" w:rsidRPr="003319C6" w:rsidRDefault="007E74A1" w:rsidP="00410276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Ovlašćuje se Odbor za </w:t>
      </w:r>
      <w:r w:rsidR="00AE5207" w:rsidRPr="003319C6">
        <w:rPr>
          <w:rFonts w:ascii="Times New Roman" w:hAnsi="Times New Roman" w:cs="Times New Roman"/>
          <w:sz w:val="24"/>
          <w:szCs w:val="24"/>
        </w:rPr>
        <w:t>statutarna pitanja</w:t>
      </w:r>
      <w:r w:rsidRPr="003319C6">
        <w:rPr>
          <w:rFonts w:ascii="Times New Roman" w:hAnsi="Times New Roman" w:cs="Times New Roman"/>
          <w:sz w:val="24"/>
          <w:szCs w:val="24"/>
        </w:rPr>
        <w:t xml:space="preserve"> da utvrdi i izda pročišćeni tekst Statuta </w:t>
      </w:r>
      <w:r w:rsidR="00663FB4" w:rsidRPr="003319C6">
        <w:rPr>
          <w:rFonts w:ascii="Times New Roman" w:hAnsi="Times New Roman" w:cs="Times New Roman"/>
          <w:sz w:val="24"/>
          <w:szCs w:val="24"/>
        </w:rPr>
        <w:t>Općine Jelenje</w:t>
      </w:r>
      <w:r w:rsidRPr="003319C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032AC" w:rsidRDefault="006032AC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E74A1" w:rsidRPr="003319C6" w:rsidRDefault="007E74A1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Članak </w:t>
      </w:r>
      <w:r w:rsidR="0002711F">
        <w:rPr>
          <w:rFonts w:ascii="Times New Roman" w:hAnsi="Times New Roman" w:cs="Times New Roman"/>
          <w:sz w:val="24"/>
          <w:szCs w:val="24"/>
        </w:rPr>
        <w:t>3</w:t>
      </w:r>
      <w:r w:rsidR="00410276">
        <w:rPr>
          <w:rFonts w:ascii="Times New Roman" w:hAnsi="Times New Roman" w:cs="Times New Roman"/>
          <w:sz w:val="24"/>
          <w:szCs w:val="24"/>
        </w:rPr>
        <w:t>6</w:t>
      </w:r>
      <w:r w:rsidRPr="003319C6">
        <w:rPr>
          <w:rFonts w:ascii="Times New Roman" w:hAnsi="Times New Roman" w:cs="Times New Roman"/>
          <w:sz w:val="24"/>
          <w:szCs w:val="24"/>
        </w:rPr>
        <w:t>.</w:t>
      </w:r>
    </w:p>
    <w:p w:rsidR="007E74A1" w:rsidRDefault="007E74A1" w:rsidP="00410276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Ove Izmjene i dopune Statuta stupaju na snagu osmog dana od dana objave u „Službenim novinama </w:t>
      </w:r>
      <w:r w:rsidR="00663FB4" w:rsidRPr="003319C6">
        <w:rPr>
          <w:rFonts w:ascii="Times New Roman" w:hAnsi="Times New Roman" w:cs="Times New Roman"/>
          <w:sz w:val="24"/>
          <w:szCs w:val="24"/>
        </w:rPr>
        <w:t>Općine Jelenje</w:t>
      </w:r>
      <w:r w:rsidR="00AE5207" w:rsidRPr="003319C6">
        <w:rPr>
          <w:rFonts w:ascii="Times New Roman" w:hAnsi="Times New Roman" w:cs="Times New Roman"/>
          <w:sz w:val="24"/>
          <w:szCs w:val="24"/>
        </w:rPr>
        <w:t>“</w:t>
      </w:r>
      <w:r w:rsidRPr="003319C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10276" w:rsidRPr="003319C6" w:rsidRDefault="00410276" w:rsidP="00410276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E74A1" w:rsidRPr="003319C6" w:rsidRDefault="00AE5207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="00663FB4" w:rsidRPr="003319C6">
        <w:rPr>
          <w:rFonts w:ascii="Times New Roman" w:hAnsi="Times New Roman" w:cs="Times New Roman"/>
          <w:sz w:val="24"/>
          <w:szCs w:val="24"/>
        </w:rPr>
        <w:t>OPĆINSKO</w:t>
      </w:r>
      <w:r w:rsidR="007E74A1" w:rsidRPr="003319C6">
        <w:rPr>
          <w:rFonts w:ascii="Times New Roman" w:hAnsi="Times New Roman" w:cs="Times New Roman"/>
          <w:sz w:val="24"/>
          <w:szCs w:val="24"/>
        </w:rPr>
        <w:t xml:space="preserve"> VIJEĆE </w:t>
      </w:r>
      <w:r w:rsidR="00663FB4" w:rsidRPr="003319C6">
        <w:rPr>
          <w:rFonts w:ascii="Times New Roman" w:hAnsi="Times New Roman" w:cs="Times New Roman"/>
          <w:sz w:val="24"/>
          <w:szCs w:val="24"/>
        </w:rPr>
        <w:t>OPĆINE JELENJE</w:t>
      </w:r>
    </w:p>
    <w:p w:rsidR="007E74A1" w:rsidRPr="003319C6" w:rsidRDefault="00AE5207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="007E74A1" w:rsidRPr="003319C6">
        <w:rPr>
          <w:rFonts w:ascii="Times New Roman" w:hAnsi="Times New Roman" w:cs="Times New Roman"/>
          <w:sz w:val="24"/>
          <w:szCs w:val="24"/>
        </w:rPr>
        <w:t xml:space="preserve">Predsjednik </w:t>
      </w:r>
      <w:r w:rsidR="00663FB4" w:rsidRPr="003319C6">
        <w:rPr>
          <w:rFonts w:ascii="Times New Roman" w:hAnsi="Times New Roman" w:cs="Times New Roman"/>
          <w:sz w:val="24"/>
          <w:szCs w:val="24"/>
        </w:rPr>
        <w:t>Općinsko</w:t>
      </w:r>
      <w:r w:rsidR="007E74A1" w:rsidRPr="003319C6">
        <w:rPr>
          <w:rFonts w:ascii="Times New Roman" w:hAnsi="Times New Roman" w:cs="Times New Roman"/>
          <w:sz w:val="24"/>
          <w:szCs w:val="24"/>
        </w:rPr>
        <w:t>g vijeća</w:t>
      </w:r>
    </w:p>
    <w:p w:rsidR="00AE5207" w:rsidRPr="003319C6" w:rsidRDefault="00AE5207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E5207" w:rsidRPr="003319C6" w:rsidRDefault="00AE5207" w:rsidP="00410276">
      <w:pPr>
        <w:spacing w:after="6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  <w:t xml:space="preserve">                                  Luka Zaharija, prof.</w:t>
      </w:r>
    </w:p>
    <w:p w:rsidR="00410276" w:rsidRPr="00E06C3D" w:rsidRDefault="00410276" w:rsidP="00410276">
      <w:pPr>
        <w:tabs>
          <w:tab w:val="center" w:pos="4320"/>
          <w:tab w:val="right" w:pos="8640"/>
        </w:tabs>
        <w:spacing w:after="60" w:line="240" w:lineRule="auto"/>
        <w:jc w:val="both"/>
        <w:rPr>
          <w:sz w:val="24"/>
          <w:szCs w:val="24"/>
        </w:rPr>
      </w:pPr>
    </w:p>
    <w:p w:rsidR="00410276" w:rsidRPr="00410276" w:rsidRDefault="00410276" w:rsidP="00410276">
      <w:pPr>
        <w:spacing w:after="60" w:line="240" w:lineRule="auto"/>
        <w:rPr>
          <w:rFonts w:ascii="Times New Roman" w:hAnsi="Times New Roman" w:cs="Times New Roman"/>
          <w:sz w:val="24"/>
          <w:szCs w:val="24"/>
        </w:rPr>
      </w:pPr>
      <w:r w:rsidRPr="00410276">
        <w:rPr>
          <w:rFonts w:ascii="Times New Roman" w:hAnsi="Times New Roman" w:cs="Times New Roman"/>
          <w:sz w:val="24"/>
          <w:szCs w:val="24"/>
        </w:rPr>
        <w:t>KLASA: 010-01/18-01/6</w:t>
      </w:r>
    </w:p>
    <w:p w:rsidR="00410276" w:rsidRPr="00410276" w:rsidRDefault="00410276" w:rsidP="00410276">
      <w:pPr>
        <w:autoSpaceDE w:val="0"/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0276">
        <w:rPr>
          <w:rFonts w:ascii="Times New Roman" w:hAnsi="Times New Roman" w:cs="Times New Roman"/>
          <w:sz w:val="24"/>
          <w:szCs w:val="24"/>
        </w:rPr>
        <w:t>URBROJ: 2170-04-01-18/2</w:t>
      </w:r>
    </w:p>
    <w:p w:rsidR="00410276" w:rsidRPr="00410276" w:rsidRDefault="00410276" w:rsidP="00410276">
      <w:pPr>
        <w:spacing w:after="60" w:line="240" w:lineRule="auto"/>
        <w:rPr>
          <w:rFonts w:ascii="Times New Roman" w:hAnsi="Times New Roman" w:cs="Times New Roman"/>
          <w:sz w:val="24"/>
          <w:szCs w:val="24"/>
        </w:rPr>
      </w:pPr>
      <w:r w:rsidRPr="00410276">
        <w:rPr>
          <w:rFonts w:ascii="Times New Roman" w:hAnsi="Times New Roman" w:cs="Times New Roman"/>
          <w:sz w:val="24"/>
          <w:szCs w:val="24"/>
        </w:rPr>
        <w:t xml:space="preserve">Dražice, 20. veljače 2018. </w:t>
      </w:r>
    </w:p>
    <w:p w:rsidR="007E74A1" w:rsidRPr="003319C6" w:rsidRDefault="007E74A1" w:rsidP="00410276">
      <w:pPr>
        <w:spacing w:after="60" w:line="240" w:lineRule="auto"/>
        <w:rPr>
          <w:rFonts w:ascii="Times New Roman" w:hAnsi="Times New Roman" w:cs="Times New Roman"/>
          <w:sz w:val="24"/>
          <w:szCs w:val="24"/>
        </w:rPr>
      </w:pPr>
    </w:p>
    <w:p w:rsidR="007E74A1" w:rsidRPr="003319C6" w:rsidRDefault="007E74A1" w:rsidP="00410276">
      <w:pPr>
        <w:spacing w:after="60" w:line="240" w:lineRule="auto"/>
        <w:rPr>
          <w:rFonts w:ascii="Times New Roman" w:hAnsi="Times New Roman" w:cs="Times New Roman"/>
          <w:sz w:val="24"/>
          <w:szCs w:val="24"/>
        </w:rPr>
      </w:pPr>
    </w:p>
    <w:p w:rsidR="007E74A1" w:rsidRPr="003319C6" w:rsidRDefault="007E74A1" w:rsidP="00410276">
      <w:pPr>
        <w:spacing w:after="60" w:line="240" w:lineRule="auto"/>
        <w:rPr>
          <w:rFonts w:ascii="Times New Roman" w:hAnsi="Times New Roman" w:cs="Times New Roman"/>
          <w:sz w:val="24"/>
          <w:szCs w:val="24"/>
        </w:rPr>
      </w:pPr>
    </w:p>
    <w:p w:rsidR="007E74A1" w:rsidRPr="003319C6" w:rsidRDefault="007E74A1" w:rsidP="00410276">
      <w:pPr>
        <w:spacing w:after="60" w:line="240" w:lineRule="auto"/>
        <w:rPr>
          <w:rFonts w:ascii="Times New Roman" w:hAnsi="Times New Roman" w:cs="Times New Roman"/>
          <w:sz w:val="24"/>
          <w:szCs w:val="24"/>
        </w:rPr>
      </w:pPr>
    </w:p>
    <w:p w:rsidR="004508AC" w:rsidRPr="003319C6" w:rsidRDefault="004508AC" w:rsidP="00410276">
      <w:pPr>
        <w:spacing w:after="60" w:line="240" w:lineRule="auto"/>
        <w:rPr>
          <w:rFonts w:ascii="Times New Roman" w:hAnsi="Times New Roman" w:cs="Times New Roman"/>
          <w:sz w:val="24"/>
          <w:szCs w:val="24"/>
        </w:rPr>
      </w:pPr>
    </w:p>
    <w:sectPr w:rsidR="004508AC" w:rsidRPr="003319C6" w:rsidSect="00410276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6223770"/>
    <w:multiLevelType w:val="hybridMultilevel"/>
    <w:tmpl w:val="312A70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D3B"/>
    <w:rsid w:val="0002711F"/>
    <w:rsid w:val="00063BA5"/>
    <w:rsid w:val="00227B9C"/>
    <w:rsid w:val="00260B0C"/>
    <w:rsid w:val="002C3A83"/>
    <w:rsid w:val="002D3399"/>
    <w:rsid w:val="002E5339"/>
    <w:rsid w:val="00305934"/>
    <w:rsid w:val="003319C6"/>
    <w:rsid w:val="00350A4D"/>
    <w:rsid w:val="003D2E08"/>
    <w:rsid w:val="00410276"/>
    <w:rsid w:val="004508AC"/>
    <w:rsid w:val="004B1CF5"/>
    <w:rsid w:val="005032E1"/>
    <w:rsid w:val="00521D76"/>
    <w:rsid w:val="005434BA"/>
    <w:rsid w:val="0055211F"/>
    <w:rsid w:val="005C6432"/>
    <w:rsid w:val="005D48C5"/>
    <w:rsid w:val="006032AC"/>
    <w:rsid w:val="00663FB4"/>
    <w:rsid w:val="006C6481"/>
    <w:rsid w:val="00704F1A"/>
    <w:rsid w:val="00786436"/>
    <w:rsid w:val="007E74A1"/>
    <w:rsid w:val="008609E2"/>
    <w:rsid w:val="00871EE7"/>
    <w:rsid w:val="00887D3B"/>
    <w:rsid w:val="0094634F"/>
    <w:rsid w:val="00982739"/>
    <w:rsid w:val="00A27558"/>
    <w:rsid w:val="00A61996"/>
    <w:rsid w:val="00A64934"/>
    <w:rsid w:val="00AD4A28"/>
    <w:rsid w:val="00AE5207"/>
    <w:rsid w:val="00B10124"/>
    <w:rsid w:val="00C63F7E"/>
    <w:rsid w:val="00D428CB"/>
    <w:rsid w:val="00D44664"/>
    <w:rsid w:val="00D52D1B"/>
    <w:rsid w:val="00D52FD9"/>
    <w:rsid w:val="00DB1FF0"/>
    <w:rsid w:val="00DE5343"/>
    <w:rsid w:val="00E23EB2"/>
    <w:rsid w:val="00E6467A"/>
    <w:rsid w:val="00E90C1E"/>
    <w:rsid w:val="00EF494D"/>
    <w:rsid w:val="00F84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ECC5CE"/>
  <w15:chartTrackingRefBased/>
  <w15:docId w15:val="{89E3133B-B722-40D7-96DA-48B925199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7D3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unhideWhenUsed/>
    <w:rsid w:val="007E74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semiHidden/>
    <w:unhideWhenUsed/>
    <w:rsid w:val="007E74A1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E74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74A1"/>
    <w:rPr>
      <w:rFonts w:ascii="Segoe UI" w:hAnsi="Segoe UI" w:cs="Segoe UI"/>
      <w:sz w:val="18"/>
      <w:szCs w:val="18"/>
    </w:rPr>
  </w:style>
  <w:style w:type="paragraph" w:styleId="Bezproreda">
    <w:name w:val="No Spacing"/>
    <w:uiPriority w:val="1"/>
    <w:qFormat/>
    <w:rsid w:val="00DE53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8</Pages>
  <Words>2533</Words>
  <Characters>14439</Characters>
  <Application>Microsoft Office Word</Application>
  <DocSecurity>0</DocSecurity>
  <Lines>120</Lines>
  <Paragraphs>33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Melanija Milat Ružić</dc:creator>
  <cp:keywords/>
  <dc:description/>
  <cp:lastModifiedBy>Gordana tomas</cp:lastModifiedBy>
  <cp:revision>4</cp:revision>
  <cp:lastPrinted>2018-01-22T12:28:00Z</cp:lastPrinted>
  <dcterms:created xsi:type="dcterms:W3CDTF">2018-02-26T22:57:00Z</dcterms:created>
  <dcterms:modified xsi:type="dcterms:W3CDTF">2018-02-27T01:07:00Z</dcterms:modified>
</cp:coreProperties>
</file>