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70" w:rsidRPr="001E61F1" w:rsidRDefault="00C45370" w:rsidP="00C45370">
      <w:pPr>
        <w:spacing w:after="0"/>
        <w:ind w:left="721"/>
        <w:rPr>
          <w:rFonts w:ascii="Times New Roman" w:hAnsi="Times New Roman" w:cs="Times New Roman"/>
          <w:sz w:val="24"/>
          <w:szCs w:val="24"/>
          <w:lang w:val="hr-HR"/>
        </w:rPr>
      </w:pPr>
    </w:p>
    <w:p w:rsidR="00C45370" w:rsidRPr="001E61F1" w:rsidRDefault="00C45370" w:rsidP="00C45370">
      <w:pPr>
        <w:pStyle w:val="StandardWeb"/>
        <w:jc w:val="both"/>
        <w:rPr>
          <w:sz w:val="24"/>
          <w:szCs w:val="24"/>
          <w:lang w:val="hr-HR"/>
        </w:rPr>
      </w:pPr>
      <w:r w:rsidRPr="001E61F1">
        <w:rPr>
          <w:sz w:val="24"/>
          <w:szCs w:val="24"/>
          <w:lang w:val="hr-HR"/>
        </w:rPr>
        <w:t xml:space="preserve">Na temelju </w:t>
      </w:r>
      <w:r w:rsidR="001E61F1" w:rsidRPr="001E61F1">
        <w:rPr>
          <w:sz w:val="24"/>
          <w:szCs w:val="24"/>
          <w:lang w:val="hr-HR"/>
        </w:rPr>
        <w:t xml:space="preserve">članka </w:t>
      </w:r>
      <w:r w:rsidR="00B56115" w:rsidRPr="001E61F1">
        <w:rPr>
          <w:sz w:val="24"/>
          <w:szCs w:val="24"/>
          <w:lang w:val="hr-HR"/>
        </w:rPr>
        <w:t xml:space="preserve">17. </w:t>
      </w:r>
      <w:r w:rsidR="00AA59C0" w:rsidRPr="001E61F1">
        <w:rPr>
          <w:sz w:val="24"/>
          <w:szCs w:val="24"/>
          <w:lang w:val="hr-HR"/>
        </w:rPr>
        <w:t>Zakon</w:t>
      </w:r>
      <w:r w:rsidR="001E61F1">
        <w:rPr>
          <w:sz w:val="24"/>
          <w:szCs w:val="24"/>
          <w:lang w:val="hr-HR"/>
        </w:rPr>
        <w:t>a</w:t>
      </w:r>
      <w:r w:rsidR="00AA59C0" w:rsidRPr="001E61F1">
        <w:rPr>
          <w:sz w:val="24"/>
          <w:szCs w:val="24"/>
          <w:lang w:val="hr-HR"/>
        </w:rPr>
        <w:t xml:space="preserve"> o sustavu civilne zaštite („Narodne novine”, broj 82/15, 118/18)</w:t>
      </w:r>
      <w:r w:rsidRPr="001E61F1">
        <w:rPr>
          <w:sz w:val="24"/>
          <w:szCs w:val="24"/>
          <w:lang w:val="hr-HR"/>
        </w:rPr>
        <w:t xml:space="preserve"> i </w:t>
      </w:r>
      <w:r w:rsidR="001E61F1" w:rsidRPr="001E61F1">
        <w:rPr>
          <w:sz w:val="24"/>
          <w:szCs w:val="24"/>
          <w:lang w:val="hr-HR"/>
        </w:rPr>
        <w:t>članka</w:t>
      </w:r>
      <w:r w:rsidRPr="001E61F1">
        <w:rPr>
          <w:sz w:val="24"/>
          <w:szCs w:val="24"/>
          <w:lang w:val="hr-HR"/>
        </w:rPr>
        <w:t xml:space="preserve"> 18. Statuta Općine Jelenje (Službene novine PGŽ broj 33/09, 13/13, 6/16 i 17/17 i „Službene novine Općine Jelenje“ br. </w:t>
      </w:r>
      <w:bookmarkStart w:id="0" w:name="_Hlk531087884"/>
      <w:r w:rsidRPr="001E61F1">
        <w:rPr>
          <w:sz w:val="24"/>
          <w:szCs w:val="24"/>
          <w:lang w:val="hr-HR"/>
        </w:rPr>
        <w:t>3/17, 5/18 i 11/18)</w:t>
      </w:r>
      <w:bookmarkEnd w:id="0"/>
      <w:r w:rsidRPr="001E61F1">
        <w:rPr>
          <w:sz w:val="24"/>
          <w:szCs w:val="24"/>
          <w:lang w:val="hr-HR"/>
        </w:rPr>
        <w:t xml:space="preserve"> Općinsko vijeće Općine Jelenje na 1</w:t>
      </w:r>
      <w:r w:rsidR="00E74128" w:rsidRPr="001E61F1">
        <w:rPr>
          <w:sz w:val="24"/>
          <w:szCs w:val="24"/>
          <w:lang w:val="hr-HR"/>
        </w:rPr>
        <w:t>9</w:t>
      </w:r>
      <w:r w:rsidRPr="001E61F1">
        <w:rPr>
          <w:sz w:val="24"/>
          <w:szCs w:val="24"/>
          <w:lang w:val="hr-HR"/>
        </w:rPr>
        <w:t xml:space="preserve">. sjednici održanoj dana 19. studenoga 2019. </w:t>
      </w:r>
      <w:r w:rsidR="00E74128" w:rsidRPr="001E61F1">
        <w:rPr>
          <w:sz w:val="24"/>
          <w:szCs w:val="24"/>
          <w:lang w:val="hr-HR"/>
        </w:rPr>
        <w:t>donijelo</w:t>
      </w:r>
      <w:r w:rsidRPr="001E61F1">
        <w:rPr>
          <w:sz w:val="24"/>
          <w:szCs w:val="24"/>
          <w:lang w:val="hr-HR"/>
        </w:rPr>
        <w:t xml:space="preserve"> je</w:t>
      </w:r>
    </w:p>
    <w:p w:rsidR="00786A50" w:rsidRPr="001E61F1" w:rsidRDefault="00786A50" w:rsidP="00786A50">
      <w:pPr>
        <w:spacing w:after="245"/>
        <w:ind w:left="-595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Default="00786A50" w:rsidP="00786A50">
      <w:pPr>
        <w:pStyle w:val="Naslov1"/>
        <w:rPr>
          <w:b/>
          <w:bCs/>
          <w:sz w:val="24"/>
          <w:szCs w:val="24"/>
        </w:rPr>
      </w:pPr>
      <w:r w:rsidRPr="001E61F1">
        <w:rPr>
          <w:b/>
          <w:bCs/>
          <w:sz w:val="24"/>
          <w:szCs w:val="24"/>
        </w:rPr>
        <w:t>ZAKLJUČAK</w:t>
      </w:r>
    </w:p>
    <w:p w:rsidR="001E61F1" w:rsidRPr="001E61F1" w:rsidRDefault="001E61F1" w:rsidP="001E61F1">
      <w:pPr>
        <w:rPr>
          <w:lang w:val="hr-HR" w:eastAsia="hr-HR"/>
        </w:rPr>
      </w:pPr>
    </w:p>
    <w:p w:rsidR="00786A50" w:rsidRPr="001E61F1" w:rsidRDefault="00786A50" w:rsidP="00786A50">
      <w:pPr>
        <w:spacing w:after="38"/>
        <w:ind w:right="643"/>
        <w:jc w:val="center"/>
        <w:rPr>
          <w:szCs w:val="24"/>
          <w:lang w:val="hr-HR"/>
        </w:rPr>
      </w:pPr>
      <w:r w:rsidRPr="001E61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hr-HR"/>
        </w:rPr>
        <w:t>I.</w:t>
      </w:r>
      <w:r w:rsidRPr="001E61F1">
        <w:rPr>
          <w:szCs w:val="24"/>
          <w:lang w:val="hr-HR"/>
        </w:rPr>
        <w:t xml:space="preserve"> </w:t>
      </w:r>
    </w:p>
    <w:p w:rsidR="00AA59C0" w:rsidRPr="001E61F1" w:rsidRDefault="00786A50" w:rsidP="00AA59C0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1E61F1">
        <w:rPr>
          <w:rFonts w:ascii="Times New Roman" w:hAnsi="Times New Roman"/>
          <w:b/>
          <w:bCs/>
          <w:sz w:val="24"/>
          <w:szCs w:val="24"/>
        </w:rPr>
        <w:t xml:space="preserve">Usvaja se </w:t>
      </w:r>
      <w:r w:rsidR="00AA59C0" w:rsidRPr="001E61F1">
        <w:rPr>
          <w:rFonts w:ascii="Times New Roman" w:hAnsi="Times New Roman"/>
          <w:b/>
          <w:bCs/>
          <w:sz w:val="24"/>
          <w:szCs w:val="24"/>
        </w:rPr>
        <w:t>PLAN RAZVOJ</w:t>
      </w:r>
      <w:r w:rsidR="001E61F1" w:rsidRPr="001E61F1">
        <w:rPr>
          <w:rFonts w:ascii="Times New Roman" w:hAnsi="Times New Roman"/>
          <w:b/>
          <w:bCs/>
          <w:sz w:val="24"/>
          <w:szCs w:val="24"/>
        </w:rPr>
        <w:t>A</w:t>
      </w:r>
      <w:r w:rsidR="00AA59C0" w:rsidRPr="001E61F1">
        <w:rPr>
          <w:rFonts w:ascii="Times New Roman" w:hAnsi="Times New Roman"/>
          <w:b/>
          <w:bCs/>
          <w:sz w:val="24"/>
          <w:szCs w:val="24"/>
        </w:rPr>
        <w:t xml:space="preserve"> SUSTAVA CIVILNE ZAŠTITE OPĆINE JELENJE ZA 2020. god. s financijskim učincima za trogodišnje razdoblje</w:t>
      </w:r>
      <w:r w:rsidR="001E61F1">
        <w:rPr>
          <w:rFonts w:ascii="Times New Roman" w:hAnsi="Times New Roman"/>
          <w:b/>
          <w:bCs/>
          <w:sz w:val="24"/>
          <w:szCs w:val="24"/>
        </w:rPr>
        <w:t>.</w:t>
      </w:r>
    </w:p>
    <w:p w:rsidR="00786A50" w:rsidRPr="001E61F1" w:rsidRDefault="00786A50" w:rsidP="00AA59C0">
      <w:pPr>
        <w:pStyle w:val="StandardWeb"/>
        <w:jc w:val="both"/>
        <w:rPr>
          <w:sz w:val="24"/>
          <w:szCs w:val="24"/>
          <w:lang w:val="hr-HR"/>
        </w:rPr>
      </w:pPr>
    </w:p>
    <w:p w:rsidR="00786A50" w:rsidRPr="001E61F1" w:rsidRDefault="00786A50" w:rsidP="00786A50">
      <w:pPr>
        <w:spacing w:after="64"/>
        <w:ind w:left="10" w:right="658" w:hanging="1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>II.</w:t>
      </w:r>
    </w:p>
    <w:p w:rsidR="00AA59C0" w:rsidRPr="001E61F1" w:rsidRDefault="00786A50" w:rsidP="00AA59C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E61F1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03528090" wp14:editId="0F1AB609">
            <wp:simplePos x="0" y="0"/>
            <wp:positionH relativeFrom="page">
              <wp:posOffset>481584</wp:posOffset>
            </wp:positionH>
            <wp:positionV relativeFrom="page">
              <wp:posOffset>3847673</wp:posOffset>
            </wp:positionV>
            <wp:extent cx="12192" cy="67075"/>
            <wp:effectExtent l="0" t="0" r="0" b="0"/>
            <wp:wrapSquare wrapText="bothSides"/>
            <wp:docPr id="1212" name="Picture 1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" name="Picture 12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59C0" w:rsidRPr="001E61F1">
        <w:rPr>
          <w:rFonts w:ascii="Times New Roman" w:hAnsi="Times New Roman"/>
          <w:sz w:val="24"/>
          <w:szCs w:val="24"/>
        </w:rPr>
        <w:t>Plan razvoj</w:t>
      </w:r>
      <w:r w:rsidR="001E61F1" w:rsidRPr="001E61F1">
        <w:rPr>
          <w:rFonts w:ascii="Times New Roman" w:hAnsi="Times New Roman"/>
          <w:sz w:val="24"/>
          <w:szCs w:val="24"/>
        </w:rPr>
        <w:t>a</w:t>
      </w:r>
      <w:r w:rsidR="00AA59C0" w:rsidRPr="001E61F1">
        <w:rPr>
          <w:rFonts w:ascii="Times New Roman" w:hAnsi="Times New Roman"/>
          <w:sz w:val="24"/>
          <w:szCs w:val="24"/>
        </w:rPr>
        <w:t xml:space="preserve"> sustava civilne zaštite Općine Jelenje za 2020. god. s financijskim učincima za </w:t>
      </w:r>
    </w:p>
    <w:p w:rsidR="00786A50" w:rsidRPr="001E61F1" w:rsidRDefault="00AA59C0" w:rsidP="00AA59C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E61F1">
        <w:rPr>
          <w:rFonts w:ascii="Times New Roman" w:hAnsi="Times New Roman"/>
          <w:sz w:val="24"/>
          <w:szCs w:val="24"/>
        </w:rPr>
        <w:t xml:space="preserve">trogodišnje razdoblje </w:t>
      </w:r>
      <w:r w:rsidR="00786A50" w:rsidRPr="001E61F1">
        <w:rPr>
          <w:rFonts w:ascii="Times New Roman" w:hAnsi="Times New Roman"/>
          <w:sz w:val="24"/>
          <w:szCs w:val="24"/>
        </w:rPr>
        <w:t>nalazi se u prilogu ovog zaključka i čini njegov sastavni dio.</w:t>
      </w:r>
    </w:p>
    <w:p w:rsidR="00AA59C0" w:rsidRPr="001E61F1" w:rsidRDefault="00AA59C0" w:rsidP="00786A50">
      <w:pPr>
        <w:spacing w:after="0" w:line="240" w:lineRule="auto"/>
        <w:ind w:right="363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1E61F1" w:rsidRDefault="00786A50" w:rsidP="00786A50">
      <w:pPr>
        <w:spacing w:after="0" w:line="240" w:lineRule="auto"/>
        <w:ind w:right="363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 xml:space="preserve">III. </w:t>
      </w:r>
    </w:p>
    <w:p w:rsidR="00786A50" w:rsidRPr="001E61F1" w:rsidRDefault="00786A50" w:rsidP="00786A50">
      <w:pPr>
        <w:spacing w:after="0" w:line="240" w:lineRule="auto"/>
        <w:ind w:right="36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 xml:space="preserve">Tekst </w:t>
      </w:r>
      <w:r w:rsidR="00AA59C0" w:rsidRPr="001E61F1">
        <w:rPr>
          <w:rFonts w:ascii="Times New Roman" w:hAnsi="Times New Roman"/>
          <w:sz w:val="24"/>
          <w:szCs w:val="24"/>
          <w:lang w:val="hr-HR"/>
        </w:rPr>
        <w:t>Plan</w:t>
      </w:r>
      <w:r w:rsidR="001E61F1" w:rsidRPr="001E61F1">
        <w:rPr>
          <w:rFonts w:ascii="Times New Roman" w:hAnsi="Times New Roman"/>
          <w:sz w:val="24"/>
          <w:szCs w:val="24"/>
          <w:lang w:val="hr-HR"/>
        </w:rPr>
        <w:t>a</w:t>
      </w:r>
      <w:r w:rsidR="00AA59C0" w:rsidRPr="001E61F1">
        <w:rPr>
          <w:rFonts w:ascii="Times New Roman" w:hAnsi="Times New Roman"/>
          <w:sz w:val="24"/>
          <w:szCs w:val="24"/>
          <w:lang w:val="hr-HR"/>
        </w:rPr>
        <w:t xml:space="preserve"> razvoj</w:t>
      </w:r>
      <w:r w:rsidR="001E61F1" w:rsidRPr="001E61F1">
        <w:rPr>
          <w:rFonts w:ascii="Times New Roman" w:hAnsi="Times New Roman"/>
          <w:sz w:val="24"/>
          <w:szCs w:val="24"/>
          <w:lang w:val="hr-HR"/>
        </w:rPr>
        <w:t>a</w:t>
      </w:r>
      <w:r w:rsidR="00AA59C0" w:rsidRPr="001E61F1">
        <w:rPr>
          <w:rFonts w:ascii="Times New Roman" w:hAnsi="Times New Roman"/>
          <w:sz w:val="24"/>
          <w:szCs w:val="24"/>
          <w:lang w:val="hr-HR"/>
        </w:rPr>
        <w:t xml:space="preserve"> sustava civilne zaštite Općine Jelenje za </w:t>
      </w:r>
      <w:r w:rsidR="00AA59C0" w:rsidRPr="001E61F1">
        <w:rPr>
          <w:rFonts w:ascii="Times New Roman" w:hAnsi="Times New Roman" w:cs="Times New Roman"/>
          <w:sz w:val="24"/>
          <w:szCs w:val="24"/>
          <w:lang w:val="hr-HR"/>
        </w:rPr>
        <w:t xml:space="preserve">2020. god. s financijskim učincima za trogodišnje razdoblje </w:t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>javnosti je dostupan u Jedinstvenom upravnom odj</w:t>
      </w:r>
      <w:r w:rsidR="001E61F1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>lu te na web stranici Općine Jelenje.</w:t>
      </w:r>
    </w:p>
    <w:p w:rsidR="00786A50" w:rsidRPr="001E61F1" w:rsidRDefault="00786A50" w:rsidP="00786A50">
      <w:pPr>
        <w:spacing w:after="0" w:line="240" w:lineRule="auto"/>
        <w:ind w:right="364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1E61F1" w:rsidRDefault="00786A50" w:rsidP="00786A50">
      <w:pPr>
        <w:spacing w:after="0" w:line="240" w:lineRule="auto"/>
        <w:ind w:right="364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 xml:space="preserve">IV. </w:t>
      </w:r>
    </w:p>
    <w:p w:rsidR="00786A50" w:rsidRPr="001E61F1" w:rsidRDefault="00786A50" w:rsidP="00786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>Ovaj Zaključak stupa na snagu osm</w:t>
      </w:r>
      <w:r w:rsidR="00D96E0E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 xml:space="preserve"> dana nakon objave se u Službenim novinama Općine Jelenje.</w:t>
      </w:r>
    </w:p>
    <w:p w:rsidR="00786A50" w:rsidRPr="001E61F1" w:rsidRDefault="00786A50" w:rsidP="00786A5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1E61F1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>KLASA: 010-10/19-01/19</w:t>
      </w:r>
    </w:p>
    <w:p w:rsidR="00786A50" w:rsidRPr="001E61F1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>URBROJ:2170-04-01-19-2</w:t>
      </w:r>
      <w:r w:rsidR="00BE07C2"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:rsidR="00786A50" w:rsidRPr="001E61F1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 xml:space="preserve">U Dražicama, 19. studenoga 2019. </w:t>
      </w:r>
    </w:p>
    <w:p w:rsidR="00786A50" w:rsidRPr="001E61F1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786A50" w:rsidRPr="001E61F1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  <w:t>OPĆINSKO VIJEĆE OPĆINE JELENJE</w:t>
      </w:r>
    </w:p>
    <w:p w:rsidR="00786A50" w:rsidRPr="001E61F1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  <w:t>Predsjednik</w:t>
      </w:r>
    </w:p>
    <w:p w:rsidR="00786A50" w:rsidRPr="001E61F1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1E61F1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</w:t>
      </w:r>
    </w:p>
    <w:p w:rsidR="009864BF" w:rsidRPr="001E61F1" w:rsidRDefault="00786A50" w:rsidP="009B5C13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E61F1">
        <w:rPr>
          <w:rFonts w:ascii="Times New Roman" w:hAnsi="Times New Roman" w:cs="Times New Roman"/>
          <w:sz w:val="24"/>
          <w:szCs w:val="24"/>
          <w:lang w:val="hr-HR"/>
        </w:rPr>
        <w:t xml:space="preserve">           Luka Zaharija</w:t>
      </w:r>
      <w:r w:rsidR="00D96E0E">
        <w:rPr>
          <w:rFonts w:ascii="Times New Roman" w:hAnsi="Times New Roman" w:cs="Times New Roman"/>
          <w:sz w:val="24"/>
          <w:szCs w:val="24"/>
          <w:lang w:val="hr-HR"/>
        </w:rPr>
        <w:t>, prof.</w:t>
      </w:r>
      <w:bookmarkStart w:id="1" w:name="_GoBack"/>
      <w:bookmarkEnd w:id="1"/>
    </w:p>
    <w:sectPr w:rsidR="009864BF" w:rsidRPr="001E61F1" w:rsidSect="001E61F1">
      <w:pgSz w:w="12240" w:h="15840"/>
      <w:pgMar w:top="1440" w:right="1183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6B7" w:rsidRDefault="00A966B7">
      <w:pPr>
        <w:spacing w:after="0" w:line="240" w:lineRule="auto"/>
      </w:pPr>
      <w:r>
        <w:separator/>
      </w:r>
    </w:p>
  </w:endnote>
  <w:endnote w:type="continuationSeparator" w:id="0">
    <w:p w:rsidR="00A966B7" w:rsidRDefault="00A9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6B7" w:rsidRDefault="00A966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66B7" w:rsidRDefault="00A96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BC4"/>
    <w:multiLevelType w:val="multilevel"/>
    <w:tmpl w:val="6464C68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AFE747F"/>
    <w:multiLevelType w:val="hybridMultilevel"/>
    <w:tmpl w:val="A97EF11C"/>
    <w:lvl w:ilvl="0" w:tplc="43A229A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5059F"/>
    <w:multiLevelType w:val="hybridMultilevel"/>
    <w:tmpl w:val="C2C2FCFE"/>
    <w:lvl w:ilvl="0" w:tplc="7850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367"/>
    <w:rsid w:val="000C463A"/>
    <w:rsid w:val="000E3491"/>
    <w:rsid w:val="00101367"/>
    <w:rsid w:val="001713AD"/>
    <w:rsid w:val="001E61F1"/>
    <w:rsid w:val="0021357D"/>
    <w:rsid w:val="004B05E2"/>
    <w:rsid w:val="0051374F"/>
    <w:rsid w:val="00786A50"/>
    <w:rsid w:val="009567D6"/>
    <w:rsid w:val="009864BF"/>
    <w:rsid w:val="009B5C13"/>
    <w:rsid w:val="009C19C3"/>
    <w:rsid w:val="00A966B7"/>
    <w:rsid w:val="00AA59C0"/>
    <w:rsid w:val="00B222F8"/>
    <w:rsid w:val="00B36BB0"/>
    <w:rsid w:val="00B50625"/>
    <w:rsid w:val="00B56115"/>
    <w:rsid w:val="00BC79EE"/>
    <w:rsid w:val="00BE07C2"/>
    <w:rsid w:val="00C45370"/>
    <w:rsid w:val="00CF0AB9"/>
    <w:rsid w:val="00D476AB"/>
    <w:rsid w:val="00D96E0E"/>
    <w:rsid w:val="00E74128"/>
    <w:rsid w:val="00F12AFE"/>
    <w:rsid w:val="00FE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36E8E-DAFC-45E1-99DA-484735A4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next w:val="Normal"/>
    <w:link w:val="Naslov1Char"/>
    <w:uiPriority w:val="9"/>
    <w:qFormat/>
    <w:rsid w:val="00C45370"/>
    <w:pPr>
      <w:keepNext/>
      <w:keepLines/>
      <w:widowControl/>
      <w:suppressAutoHyphens w:val="0"/>
      <w:autoSpaceDN/>
      <w:spacing w:after="122"/>
      <w:ind w:right="619"/>
      <w:jc w:val="center"/>
      <w:textAlignment w:val="auto"/>
      <w:outlineLvl w:val="0"/>
    </w:pPr>
    <w:rPr>
      <w:rFonts w:ascii="Times New Roman" w:eastAsia="Times New Roman" w:hAnsi="Times New Roman" w:cs="Times New Roman"/>
      <w:color w:val="000000"/>
      <w:kern w:val="0"/>
      <w:sz w:val="3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  <w:rPr>
      <w:rFonts w:cs="Lucida Sans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hAnsi="Times New Roman" w:cs="Times New Roman"/>
      <w:sz w:val="20"/>
      <w:szCs w:val="20"/>
    </w:rPr>
  </w:style>
  <w:style w:type="numbering" w:customStyle="1" w:styleId="WWNum1">
    <w:name w:val="WWNum1"/>
    <w:basedOn w:val="Bezpopisa"/>
    <w:pPr>
      <w:numPr>
        <w:numId w:val="1"/>
      </w:numPr>
    </w:pPr>
  </w:style>
  <w:style w:type="character" w:customStyle="1" w:styleId="Naslov1Char">
    <w:name w:val="Naslov 1 Char"/>
    <w:basedOn w:val="Zadanifontodlomka"/>
    <w:link w:val="Naslov1"/>
    <w:uiPriority w:val="9"/>
    <w:rsid w:val="00C45370"/>
    <w:rPr>
      <w:rFonts w:ascii="Times New Roman" w:eastAsia="Times New Roman" w:hAnsi="Times New Roman" w:cs="Times New Roman"/>
      <w:color w:val="000000"/>
      <w:kern w:val="0"/>
      <w:sz w:val="34"/>
      <w:lang w:val="hr-HR" w:eastAsia="hr-HR"/>
    </w:rPr>
  </w:style>
  <w:style w:type="paragraph" w:styleId="Odlomakpopisa">
    <w:name w:val="List Paragraph"/>
    <w:basedOn w:val="Normal"/>
    <w:uiPriority w:val="34"/>
    <w:qFormat/>
    <w:rsid w:val="00C45370"/>
    <w:pPr>
      <w:widowControl/>
      <w:suppressAutoHyphens w:val="0"/>
      <w:autoSpaceDN/>
      <w:spacing w:after="16" w:line="248" w:lineRule="auto"/>
      <w:ind w:left="720" w:firstLine="4"/>
      <w:contextualSpacing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lang w:val="hr-HR" w:eastAsia="hr-HR"/>
    </w:rPr>
  </w:style>
  <w:style w:type="paragraph" w:styleId="Bezproreda">
    <w:name w:val="No Spacing"/>
    <w:link w:val="BezproredaChar"/>
    <w:uiPriority w:val="1"/>
    <w:qFormat/>
    <w:rsid w:val="00AA59C0"/>
    <w:pPr>
      <w:widowControl/>
      <w:suppressAutoHyphens w:val="0"/>
      <w:autoSpaceDN/>
      <w:spacing w:after="0" w:line="240" w:lineRule="auto"/>
      <w:textAlignment w:val="auto"/>
    </w:pPr>
    <w:rPr>
      <w:rFonts w:eastAsia="Times New Roman" w:cs="Times New Roman"/>
      <w:kern w:val="0"/>
      <w:lang w:val="hr-HR" w:eastAsia="hr-HR"/>
    </w:rPr>
  </w:style>
  <w:style w:type="character" w:customStyle="1" w:styleId="BezproredaChar">
    <w:name w:val="Bez proreda Char"/>
    <w:link w:val="Bezproreda"/>
    <w:uiPriority w:val="1"/>
    <w:rsid w:val="00AA59C0"/>
    <w:rPr>
      <w:rFonts w:eastAsia="Times New Roman" w:cs="Times New Roman"/>
      <w:kern w:val="0"/>
      <w:lang w:val="hr-HR" w:eastAsia="hr-HR"/>
    </w:rPr>
  </w:style>
  <w:style w:type="paragraph" w:customStyle="1" w:styleId="Default">
    <w:name w:val="Default"/>
    <w:rsid w:val="009C19C3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hAnsi="Times New Roman" w:cs="Times New Roman"/>
      <w:color w:val="000000"/>
      <w:kern w:val="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ZAKLJUČAK</vt:lpstr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Vatrogasci Jelenje 2</dc:creator>
  <cp:lastModifiedBy>Gordana tomas</cp:lastModifiedBy>
  <cp:revision>3</cp:revision>
  <dcterms:created xsi:type="dcterms:W3CDTF">2019-11-26T21:42:00Z</dcterms:created>
  <dcterms:modified xsi:type="dcterms:W3CDTF">2019-11-26T21:42:00Z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