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212C0" w:rsidRPr="00EC09D9" w:rsidRDefault="000212C0">
      <w:pPr>
        <w:spacing w:after="0" w:line="259" w:lineRule="auto"/>
        <w:ind w:left="721" w:right="0" w:firstLine="0"/>
        <w:jc w:val="left"/>
        <w:rPr>
          <w:rFonts w:ascii="Times New Roman" w:hAnsi="Times New Roman" w:cs="Times New Roman"/>
          <w:sz w:val="24"/>
          <w:szCs w:val="24"/>
        </w:rPr>
      </w:pPr>
    </w:p>
    <w:p w:rsidR="00EC09D9" w:rsidRDefault="004C74EA" w:rsidP="00EC09D9">
      <w:pPr>
        <w:pStyle w:val="StandardWeb"/>
        <w:spacing w:before="60" w:beforeAutospacing="0" w:after="0" w:afterAutospac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</w:t>
      </w:r>
      <w:r w:rsidR="00A70729" w:rsidRPr="00EC09D9">
        <w:rPr>
          <w:rFonts w:ascii="Times New Roman" w:hAnsi="Times New Roman" w:cs="Times New Roman"/>
          <w:sz w:val="24"/>
          <w:szCs w:val="24"/>
        </w:rPr>
        <w:t>emelj</w:t>
      </w:r>
      <w:r>
        <w:rPr>
          <w:rFonts w:ascii="Times New Roman" w:hAnsi="Times New Roman" w:cs="Times New Roman"/>
          <w:sz w:val="24"/>
          <w:szCs w:val="24"/>
        </w:rPr>
        <w:t>em</w:t>
      </w:r>
      <w:r w:rsidR="00A70729" w:rsidRPr="00EC09D9">
        <w:rPr>
          <w:rFonts w:ascii="Times New Roman" w:hAnsi="Times New Roman" w:cs="Times New Roman"/>
          <w:sz w:val="24"/>
          <w:szCs w:val="24"/>
        </w:rPr>
        <w:t xml:space="preserve"> članka 57. Zakona o porezu na dohodak ("Narodne novine" broj 115/16 i 106/18) </w:t>
      </w:r>
      <w:r w:rsidR="00EC09D9" w:rsidRPr="009D209E">
        <w:rPr>
          <w:rFonts w:ascii="Times New Roman" w:hAnsi="Times New Roman" w:cs="Times New Roman"/>
          <w:sz w:val="24"/>
          <w:szCs w:val="24"/>
        </w:rPr>
        <w:t xml:space="preserve">i članka 18. Statuta Općine Jelenje </w:t>
      </w:r>
      <w:r w:rsidR="00EC09D9" w:rsidRPr="0050129E">
        <w:rPr>
          <w:rFonts w:ascii="Times New Roman" w:hAnsi="Times New Roman" w:cs="Times New Roman"/>
          <w:sz w:val="24"/>
          <w:szCs w:val="24"/>
        </w:rPr>
        <w:t>(Službene novine PGŽ broj 33/09, 13/13, 6/16 i 17/17</w:t>
      </w:r>
      <w:r w:rsidR="00EC09D9">
        <w:rPr>
          <w:rFonts w:ascii="Times New Roman" w:hAnsi="Times New Roman" w:cs="Times New Roman"/>
          <w:sz w:val="24"/>
          <w:szCs w:val="24"/>
        </w:rPr>
        <w:t xml:space="preserve"> i „Službene novine Općine Jelenje“ br</w:t>
      </w:r>
      <w:r w:rsidR="00EC09D9" w:rsidRPr="00F0672B">
        <w:rPr>
          <w:rFonts w:ascii="Times New Roman" w:hAnsi="Times New Roman" w:cs="Times New Roman"/>
          <w:sz w:val="24"/>
          <w:szCs w:val="24"/>
        </w:rPr>
        <w:t xml:space="preserve">. </w:t>
      </w:r>
      <w:bookmarkStart w:id="0" w:name="_Hlk531087884"/>
      <w:r w:rsidR="00EC09D9" w:rsidRPr="00F0672B">
        <w:rPr>
          <w:rFonts w:ascii="Times New Roman" w:hAnsi="Times New Roman" w:cs="Times New Roman"/>
          <w:sz w:val="24"/>
          <w:szCs w:val="24"/>
        </w:rPr>
        <w:t>3/17, 5/18 i 11/18)</w:t>
      </w:r>
      <w:bookmarkEnd w:id="0"/>
      <w:r w:rsidR="00EC09D9" w:rsidRPr="0050129E">
        <w:rPr>
          <w:rFonts w:ascii="Times New Roman" w:hAnsi="Times New Roman" w:cs="Times New Roman"/>
          <w:sz w:val="24"/>
          <w:szCs w:val="24"/>
        </w:rPr>
        <w:t xml:space="preserve"> Općinsko vijeće Općine Jelenje na 1</w:t>
      </w:r>
      <w:r w:rsidR="00DF6B4E">
        <w:rPr>
          <w:rFonts w:ascii="Times New Roman" w:hAnsi="Times New Roman" w:cs="Times New Roman"/>
          <w:sz w:val="24"/>
          <w:szCs w:val="24"/>
        </w:rPr>
        <w:t>9</w:t>
      </w:r>
      <w:r w:rsidR="00EC09D9" w:rsidRPr="0050129E">
        <w:rPr>
          <w:rFonts w:ascii="Times New Roman" w:hAnsi="Times New Roman" w:cs="Times New Roman"/>
          <w:sz w:val="24"/>
          <w:szCs w:val="24"/>
        </w:rPr>
        <w:t xml:space="preserve">. sjednici održanoj dana </w:t>
      </w:r>
      <w:r w:rsidR="00581BAB">
        <w:rPr>
          <w:rFonts w:ascii="Times New Roman" w:hAnsi="Times New Roman" w:cs="Times New Roman"/>
          <w:sz w:val="24"/>
          <w:szCs w:val="24"/>
        </w:rPr>
        <w:t>1</w:t>
      </w:r>
      <w:r w:rsidR="00F41634">
        <w:rPr>
          <w:rFonts w:ascii="Times New Roman" w:hAnsi="Times New Roman" w:cs="Times New Roman"/>
          <w:sz w:val="24"/>
          <w:szCs w:val="24"/>
        </w:rPr>
        <w:t>9</w:t>
      </w:r>
      <w:r w:rsidR="00EC09D9" w:rsidRPr="0050129E">
        <w:rPr>
          <w:rFonts w:ascii="Times New Roman" w:hAnsi="Times New Roman" w:cs="Times New Roman"/>
          <w:sz w:val="24"/>
          <w:szCs w:val="24"/>
        </w:rPr>
        <w:t xml:space="preserve">. </w:t>
      </w:r>
      <w:r w:rsidR="00EC09D9">
        <w:rPr>
          <w:rFonts w:ascii="Times New Roman" w:hAnsi="Times New Roman" w:cs="Times New Roman"/>
          <w:sz w:val="24"/>
          <w:szCs w:val="24"/>
        </w:rPr>
        <w:t>siječnja</w:t>
      </w:r>
      <w:r w:rsidR="00EC09D9" w:rsidRPr="0050129E">
        <w:rPr>
          <w:rFonts w:ascii="Times New Roman" w:hAnsi="Times New Roman" w:cs="Times New Roman"/>
          <w:sz w:val="24"/>
          <w:szCs w:val="24"/>
        </w:rPr>
        <w:t xml:space="preserve"> 201</w:t>
      </w:r>
      <w:r>
        <w:rPr>
          <w:rFonts w:ascii="Times New Roman" w:hAnsi="Times New Roman" w:cs="Times New Roman"/>
          <w:sz w:val="24"/>
          <w:szCs w:val="24"/>
        </w:rPr>
        <w:t>9</w:t>
      </w:r>
      <w:r w:rsidR="00EC09D9" w:rsidRPr="0050129E">
        <w:rPr>
          <w:rFonts w:ascii="Times New Roman" w:hAnsi="Times New Roman" w:cs="Times New Roman"/>
          <w:sz w:val="24"/>
          <w:szCs w:val="24"/>
        </w:rPr>
        <w:t>. donijelo je</w:t>
      </w:r>
    </w:p>
    <w:p w:rsidR="000212C0" w:rsidRPr="00EC09D9" w:rsidRDefault="000212C0" w:rsidP="00EC09D9">
      <w:pPr>
        <w:spacing w:after="0" w:line="259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</w:p>
    <w:p w:rsidR="000212C0" w:rsidRPr="00EC09D9" w:rsidRDefault="00A70729">
      <w:pPr>
        <w:spacing w:after="0" w:line="259" w:lineRule="auto"/>
        <w:ind w:left="1" w:right="0" w:firstLine="0"/>
        <w:jc w:val="center"/>
        <w:rPr>
          <w:rFonts w:ascii="Times New Roman" w:hAnsi="Times New Roman" w:cs="Times New Roman"/>
          <w:sz w:val="24"/>
          <w:szCs w:val="24"/>
        </w:rPr>
      </w:pPr>
      <w:r w:rsidRPr="00EC09D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0212C0" w:rsidRPr="00EC09D9" w:rsidRDefault="00A70729">
      <w:pPr>
        <w:spacing w:after="4" w:line="259" w:lineRule="auto"/>
        <w:ind w:left="2371" w:right="2420" w:hanging="10"/>
        <w:jc w:val="center"/>
        <w:rPr>
          <w:rFonts w:ascii="Times New Roman" w:hAnsi="Times New Roman" w:cs="Times New Roman"/>
          <w:sz w:val="24"/>
          <w:szCs w:val="24"/>
        </w:rPr>
      </w:pPr>
      <w:r w:rsidRPr="00EC09D9">
        <w:rPr>
          <w:rFonts w:ascii="Times New Roman" w:hAnsi="Times New Roman" w:cs="Times New Roman"/>
          <w:b/>
          <w:sz w:val="24"/>
          <w:szCs w:val="24"/>
        </w:rPr>
        <w:t xml:space="preserve">O D L U K U  </w:t>
      </w:r>
    </w:p>
    <w:p w:rsidR="000212C0" w:rsidRPr="00EC09D9" w:rsidRDefault="00A70729">
      <w:pPr>
        <w:spacing w:after="38" w:line="259" w:lineRule="auto"/>
        <w:ind w:left="2371" w:right="2405" w:hanging="10"/>
        <w:jc w:val="center"/>
        <w:rPr>
          <w:rFonts w:ascii="Times New Roman" w:hAnsi="Times New Roman" w:cs="Times New Roman"/>
          <w:sz w:val="24"/>
          <w:szCs w:val="24"/>
        </w:rPr>
      </w:pPr>
      <w:r w:rsidRPr="00EC09D9">
        <w:rPr>
          <w:rFonts w:ascii="Times New Roman" w:hAnsi="Times New Roman" w:cs="Times New Roman"/>
          <w:b/>
          <w:sz w:val="24"/>
          <w:szCs w:val="24"/>
        </w:rPr>
        <w:t xml:space="preserve">o visini paušalnog poreza po krevetu  na području </w:t>
      </w:r>
      <w:r w:rsidR="00EC09D9">
        <w:rPr>
          <w:rFonts w:ascii="Times New Roman" w:hAnsi="Times New Roman" w:cs="Times New Roman"/>
          <w:b/>
          <w:sz w:val="24"/>
          <w:szCs w:val="24"/>
        </w:rPr>
        <w:t xml:space="preserve">općine Jelenje </w:t>
      </w:r>
      <w:r w:rsidRPr="00EC09D9">
        <w:rPr>
          <w:rFonts w:ascii="Times New Roman" w:hAnsi="Times New Roman" w:cs="Times New Roman"/>
          <w:b/>
          <w:sz w:val="24"/>
          <w:szCs w:val="24"/>
        </w:rPr>
        <w:t>za 20</w:t>
      </w:r>
      <w:r w:rsidR="00581BAB">
        <w:rPr>
          <w:rFonts w:ascii="Times New Roman" w:hAnsi="Times New Roman" w:cs="Times New Roman"/>
          <w:b/>
          <w:sz w:val="24"/>
          <w:szCs w:val="24"/>
        </w:rPr>
        <w:t>20</w:t>
      </w:r>
      <w:r w:rsidRPr="00EC09D9">
        <w:rPr>
          <w:rFonts w:ascii="Times New Roman" w:hAnsi="Times New Roman" w:cs="Times New Roman"/>
          <w:b/>
          <w:sz w:val="24"/>
          <w:szCs w:val="24"/>
        </w:rPr>
        <w:t xml:space="preserve">. godinu </w:t>
      </w:r>
    </w:p>
    <w:p w:rsidR="000212C0" w:rsidRDefault="00A70729">
      <w:pPr>
        <w:spacing w:after="25" w:line="259" w:lineRule="auto"/>
        <w:ind w:left="1" w:righ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C09D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C09D9" w:rsidRDefault="00EC09D9">
      <w:pPr>
        <w:spacing w:after="4" w:line="259" w:lineRule="auto"/>
        <w:ind w:left="2371" w:right="2423" w:hanging="1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212C0" w:rsidRPr="00EC09D9" w:rsidRDefault="00A70729">
      <w:pPr>
        <w:spacing w:after="4" w:line="259" w:lineRule="auto"/>
        <w:ind w:left="2371" w:right="2423" w:hanging="10"/>
        <w:jc w:val="center"/>
        <w:rPr>
          <w:rFonts w:ascii="Times New Roman" w:hAnsi="Times New Roman" w:cs="Times New Roman"/>
          <w:sz w:val="24"/>
          <w:szCs w:val="24"/>
        </w:rPr>
      </w:pPr>
      <w:r w:rsidRPr="00EC09D9">
        <w:rPr>
          <w:rFonts w:ascii="Times New Roman" w:hAnsi="Times New Roman" w:cs="Times New Roman"/>
          <w:b/>
          <w:sz w:val="24"/>
          <w:szCs w:val="24"/>
        </w:rPr>
        <w:t xml:space="preserve">Članak 1. </w:t>
      </w:r>
    </w:p>
    <w:p w:rsidR="000212C0" w:rsidRPr="00EC09D9" w:rsidRDefault="00A70729" w:rsidP="004C74EA">
      <w:pPr>
        <w:spacing w:after="5" w:line="259" w:lineRule="auto"/>
        <w:ind w:left="1" w:right="0" w:firstLine="0"/>
        <w:rPr>
          <w:rFonts w:ascii="Times New Roman" w:hAnsi="Times New Roman" w:cs="Times New Roman"/>
          <w:sz w:val="24"/>
          <w:szCs w:val="24"/>
        </w:rPr>
      </w:pPr>
      <w:r w:rsidRPr="00EC09D9">
        <w:rPr>
          <w:rFonts w:ascii="Times New Roman" w:hAnsi="Times New Roman" w:cs="Times New Roman"/>
          <w:sz w:val="24"/>
          <w:szCs w:val="24"/>
        </w:rPr>
        <w:t>Ovom Odlukom utvrđuje se visina paušalnog poreza na dohodak po krevetu u</w:t>
      </w:r>
      <w:r w:rsidR="00EC09D9">
        <w:rPr>
          <w:rFonts w:ascii="Times New Roman" w:hAnsi="Times New Roman" w:cs="Times New Roman"/>
          <w:sz w:val="24"/>
          <w:szCs w:val="24"/>
        </w:rPr>
        <w:t xml:space="preserve"> </w:t>
      </w:r>
      <w:r w:rsidRPr="00EC09D9">
        <w:rPr>
          <w:rFonts w:ascii="Times New Roman" w:hAnsi="Times New Roman" w:cs="Times New Roman"/>
          <w:sz w:val="24"/>
          <w:szCs w:val="24"/>
        </w:rPr>
        <w:t xml:space="preserve">sobama, apartmanima i kućama za odmor koje se nalaze na području </w:t>
      </w:r>
      <w:r w:rsidR="00DB7E6D">
        <w:rPr>
          <w:rFonts w:ascii="Times New Roman" w:hAnsi="Times New Roman" w:cs="Times New Roman"/>
          <w:sz w:val="24"/>
          <w:szCs w:val="24"/>
        </w:rPr>
        <w:t>općine Jelenje</w:t>
      </w:r>
      <w:r w:rsidRPr="00EC09D9">
        <w:rPr>
          <w:rFonts w:ascii="Times New Roman" w:hAnsi="Times New Roman" w:cs="Times New Roman"/>
          <w:sz w:val="24"/>
          <w:szCs w:val="24"/>
        </w:rPr>
        <w:t>, za 20</w:t>
      </w:r>
      <w:r w:rsidR="00581BAB">
        <w:rPr>
          <w:rFonts w:ascii="Times New Roman" w:hAnsi="Times New Roman" w:cs="Times New Roman"/>
          <w:sz w:val="24"/>
          <w:szCs w:val="24"/>
        </w:rPr>
        <w:t>20</w:t>
      </w:r>
      <w:r w:rsidRPr="00EC09D9">
        <w:rPr>
          <w:rFonts w:ascii="Times New Roman" w:hAnsi="Times New Roman" w:cs="Times New Roman"/>
          <w:sz w:val="24"/>
          <w:szCs w:val="24"/>
        </w:rPr>
        <w:t xml:space="preserve">. godinu. </w:t>
      </w:r>
    </w:p>
    <w:p w:rsidR="004D7F38" w:rsidRDefault="004D7F38">
      <w:pPr>
        <w:spacing w:after="20" w:line="259" w:lineRule="auto"/>
        <w:ind w:left="706" w:right="0" w:firstLine="0"/>
        <w:jc w:val="center"/>
        <w:rPr>
          <w:rFonts w:ascii="Times New Roman" w:hAnsi="Times New Roman" w:cs="Times New Roman"/>
          <w:sz w:val="24"/>
          <w:szCs w:val="24"/>
        </w:rPr>
      </w:pPr>
    </w:p>
    <w:p w:rsidR="000212C0" w:rsidRPr="00EC09D9" w:rsidRDefault="00A70729">
      <w:pPr>
        <w:spacing w:after="20" w:line="259" w:lineRule="auto"/>
        <w:ind w:left="706" w:right="0" w:firstLine="0"/>
        <w:jc w:val="center"/>
        <w:rPr>
          <w:rFonts w:ascii="Times New Roman" w:hAnsi="Times New Roman" w:cs="Times New Roman"/>
          <w:sz w:val="24"/>
          <w:szCs w:val="24"/>
        </w:rPr>
      </w:pPr>
      <w:r w:rsidRPr="00EC09D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212C0" w:rsidRPr="00EC09D9" w:rsidRDefault="00A70729">
      <w:pPr>
        <w:spacing w:after="4" w:line="259" w:lineRule="auto"/>
        <w:ind w:left="2371" w:right="2423" w:hanging="10"/>
        <w:jc w:val="center"/>
        <w:rPr>
          <w:rFonts w:ascii="Times New Roman" w:hAnsi="Times New Roman" w:cs="Times New Roman"/>
          <w:sz w:val="24"/>
          <w:szCs w:val="24"/>
        </w:rPr>
      </w:pPr>
      <w:r w:rsidRPr="00EC09D9">
        <w:rPr>
          <w:rFonts w:ascii="Times New Roman" w:hAnsi="Times New Roman" w:cs="Times New Roman"/>
          <w:b/>
          <w:sz w:val="24"/>
          <w:szCs w:val="24"/>
        </w:rPr>
        <w:t xml:space="preserve">Članak 2. </w:t>
      </w:r>
    </w:p>
    <w:p w:rsidR="001F5F21" w:rsidRDefault="00A70729">
      <w:pPr>
        <w:ind w:left="-5" w:right="47"/>
        <w:rPr>
          <w:rFonts w:ascii="Times New Roman" w:hAnsi="Times New Roman" w:cs="Times New Roman"/>
          <w:sz w:val="24"/>
          <w:szCs w:val="24"/>
        </w:rPr>
      </w:pPr>
      <w:r w:rsidRPr="00EC09D9">
        <w:rPr>
          <w:rFonts w:ascii="Times New Roman" w:hAnsi="Times New Roman" w:cs="Times New Roman"/>
          <w:sz w:val="24"/>
          <w:szCs w:val="24"/>
        </w:rPr>
        <w:t>Visina paušalnog poreza iz članka 1. ove Odluke određuje se</w:t>
      </w:r>
      <w:r w:rsidR="001F5F21">
        <w:rPr>
          <w:rFonts w:ascii="Times New Roman" w:hAnsi="Times New Roman" w:cs="Times New Roman"/>
          <w:sz w:val="24"/>
          <w:szCs w:val="24"/>
        </w:rPr>
        <w:t xml:space="preserve"> prema naseljima.</w:t>
      </w:r>
    </w:p>
    <w:p w:rsidR="001F5F21" w:rsidRDefault="001F5F21">
      <w:pPr>
        <w:ind w:left="-5" w:right="4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Visina paušalnog poreza po krevetu za naselje Dražice i Podhum iznosi 2</w:t>
      </w:r>
      <w:r w:rsidR="0073712F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0,00 kn.</w:t>
      </w:r>
    </w:p>
    <w:p w:rsidR="000212C0" w:rsidRPr="00EC09D9" w:rsidRDefault="001F5F21" w:rsidP="001F5F21">
      <w:pPr>
        <w:ind w:left="-5" w:right="4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Visina paušalnog poreza po krevetu za naselja </w:t>
      </w:r>
      <w:proofErr w:type="spellStart"/>
      <w:r w:rsidR="00260077">
        <w:rPr>
          <w:rFonts w:ascii="Times New Roman" w:hAnsi="Times New Roman" w:cs="Times New Roman"/>
          <w:sz w:val="24"/>
          <w:szCs w:val="24"/>
        </w:rPr>
        <w:t>Baštijani</w:t>
      </w:r>
      <w:proofErr w:type="spellEnd"/>
      <w:r w:rsidR="00260077">
        <w:rPr>
          <w:rFonts w:ascii="Times New Roman" w:hAnsi="Times New Roman" w:cs="Times New Roman"/>
          <w:sz w:val="24"/>
          <w:szCs w:val="24"/>
        </w:rPr>
        <w:t xml:space="preserve">, Brnelići, </w:t>
      </w:r>
      <w:proofErr w:type="spellStart"/>
      <w:r w:rsidR="00260077">
        <w:rPr>
          <w:rFonts w:ascii="Times New Roman" w:hAnsi="Times New Roman" w:cs="Times New Roman"/>
          <w:sz w:val="24"/>
          <w:szCs w:val="24"/>
        </w:rPr>
        <w:t>Drastin</w:t>
      </w:r>
      <w:proofErr w:type="spellEnd"/>
      <w:r w:rsidR="00260077">
        <w:rPr>
          <w:rFonts w:ascii="Times New Roman" w:hAnsi="Times New Roman" w:cs="Times New Roman"/>
          <w:sz w:val="24"/>
          <w:szCs w:val="24"/>
        </w:rPr>
        <w:t xml:space="preserve">, Jelenje, </w:t>
      </w:r>
      <w:proofErr w:type="spellStart"/>
      <w:r w:rsidR="00260077">
        <w:rPr>
          <w:rFonts w:ascii="Times New Roman" w:hAnsi="Times New Roman" w:cs="Times New Roman"/>
          <w:sz w:val="24"/>
          <w:szCs w:val="24"/>
        </w:rPr>
        <w:t>Kukuljani</w:t>
      </w:r>
      <w:proofErr w:type="spellEnd"/>
      <w:r w:rsidR="0026007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260077">
        <w:rPr>
          <w:rFonts w:ascii="Times New Roman" w:hAnsi="Times New Roman" w:cs="Times New Roman"/>
          <w:sz w:val="24"/>
          <w:szCs w:val="24"/>
        </w:rPr>
        <w:t>Lopača</w:t>
      </w:r>
      <w:proofErr w:type="spellEnd"/>
      <w:r w:rsidR="0026007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260077">
        <w:rPr>
          <w:rFonts w:ascii="Times New Roman" w:hAnsi="Times New Roman" w:cs="Times New Roman"/>
          <w:sz w:val="24"/>
          <w:szCs w:val="24"/>
        </w:rPr>
        <w:t>Lubarska</w:t>
      </w:r>
      <w:proofErr w:type="spellEnd"/>
      <w:r w:rsidR="0026007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260077">
        <w:rPr>
          <w:rFonts w:ascii="Times New Roman" w:hAnsi="Times New Roman" w:cs="Times New Roman"/>
          <w:sz w:val="24"/>
          <w:szCs w:val="24"/>
        </w:rPr>
        <w:t>Lukeži</w:t>
      </w:r>
      <w:proofErr w:type="spellEnd"/>
      <w:r w:rsidR="00260077">
        <w:rPr>
          <w:rFonts w:ascii="Times New Roman" w:hAnsi="Times New Roman" w:cs="Times New Roman"/>
          <w:sz w:val="24"/>
          <w:szCs w:val="24"/>
        </w:rPr>
        <w:t xml:space="preserve">, Martinovo Selo, </w:t>
      </w:r>
      <w:proofErr w:type="spellStart"/>
      <w:r w:rsidR="00260077">
        <w:rPr>
          <w:rFonts w:ascii="Times New Roman" w:hAnsi="Times New Roman" w:cs="Times New Roman"/>
          <w:sz w:val="24"/>
          <w:szCs w:val="24"/>
        </w:rPr>
        <w:t>Milaši</w:t>
      </w:r>
      <w:proofErr w:type="spellEnd"/>
      <w:r w:rsidR="0026007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260077">
        <w:rPr>
          <w:rFonts w:ascii="Times New Roman" w:hAnsi="Times New Roman" w:cs="Times New Roman"/>
          <w:sz w:val="24"/>
          <w:szCs w:val="24"/>
        </w:rPr>
        <w:t>Podkilavac</w:t>
      </w:r>
      <w:proofErr w:type="spellEnd"/>
      <w:r w:rsidR="0026007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260077">
        <w:rPr>
          <w:rFonts w:ascii="Times New Roman" w:hAnsi="Times New Roman" w:cs="Times New Roman"/>
          <w:sz w:val="24"/>
          <w:szCs w:val="24"/>
        </w:rPr>
        <w:t>Ratulje</w:t>
      </w:r>
      <w:proofErr w:type="spellEnd"/>
      <w:r w:rsidR="0026007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260077">
        <w:rPr>
          <w:rFonts w:ascii="Times New Roman" w:hAnsi="Times New Roman" w:cs="Times New Roman"/>
          <w:sz w:val="24"/>
          <w:szCs w:val="24"/>
        </w:rPr>
        <w:t>Trnovica</w:t>
      </w:r>
      <w:proofErr w:type="spellEnd"/>
      <w:r w:rsidR="00260077">
        <w:rPr>
          <w:rFonts w:ascii="Times New Roman" w:hAnsi="Times New Roman" w:cs="Times New Roman"/>
          <w:sz w:val="24"/>
          <w:szCs w:val="24"/>
        </w:rPr>
        <w:t xml:space="preserve">, Valići i </w:t>
      </w:r>
      <w:proofErr w:type="spellStart"/>
      <w:r w:rsidR="00260077">
        <w:rPr>
          <w:rFonts w:ascii="Times New Roman" w:hAnsi="Times New Roman" w:cs="Times New Roman"/>
          <w:sz w:val="24"/>
          <w:szCs w:val="24"/>
        </w:rPr>
        <w:t>Zoretiće</w:t>
      </w:r>
      <w:proofErr w:type="spellEnd"/>
      <w:r w:rsidR="00260077">
        <w:rPr>
          <w:rFonts w:ascii="Times New Roman" w:hAnsi="Times New Roman" w:cs="Times New Roman"/>
          <w:sz w:val="24"/>
          <w:szCs w:val="24"/>
        </w:rPr>
        <w:t xml:space="preserve"> </w:t>
      </w:r>
      <w:r w:rsidR="00A70729" w:rsidRPr="00EC09D9">
        <w:rPr>
          <w:rFonts w:ascii="Times New Roman" w:hAnsi="Times New Roman" w:cs="Times New Roman"/>
          <w:sz w:val="24"/>
          <w:szCs w:val="24"/>
        </w:rPr>
        <w:t xml:space="preserve"> iznos</w:t>
      </w:r>
      <w:r>
        <w:rPr>
          <w:rFonts w:ascii="Times New Roman" w:hAnsi="Times New Roman" w:cs="Times New Roman"/>
          <w:sz w:val="24"/>
          <w:szCs w:val="24"/>
        </w:rPr>
        <w:t>i</w:t>
      </w:r>
      <w:r w:rsidR="00A70729" w:rsidRPr="00EC09D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</w:t>
      </w:r>
      <w:r w:rsidR="0073712F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0</w:t>
      </w:r>
      <w:r w:rsidR="00A70729" w:rsidRPr="00EC09D9">
        <w:rPr>
          <w:rFonts w:ascii="Times New Roman" w:hAnsi="Times New Roman" w:cs="Times New Roman"/>
          <w:sz w:val="24"/>
          <w:szCs w:val="24"/>
        </w:rPr>
        <w:t xml:space="preserve">,00 kuna po krevetu. </w:t>
      </w:r>
    </w:p>
    <w:p w:rsidR="00260077" w:rsidRDefault="00260077">
      <w:pPr>
        <w:spacing w:after="4" w:line="259" w:lineRule="auto"/>
        <w:ind w:left="2371" w:right="2423" w:hanging="1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D7F38" w:rsidRDefault="004D7F38">
      <w:pPr>
        <w:spacing w:after="4" w:line="259" w:lineRule="auto"/>
        <w:ind w:left="2371" w:right="2423" w:hanging="1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212C0" w:rsidRDefault="00A70729">
      <w:pPr>
        <w:spacing w:after="4" w:line="259" w:lineRule="auto"/>
        <w:ind w:left="2371" w:right="2423" w:hanging="1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C09D9">
        <w:rPr>
          <w:rFonts w:ascii="Times New Roman" w:hAnsi="Times New Roman" w:cs="Times New Roman"/>
          <w:b/>
          <w:sz w:val="24"/>
          <w:szCs w:val="24"/>
        </w:rPr>
        <w:t xml:space="preserve">Članak 3. </w:t>
      </w:r>
    </w:p>
    <w:p w:rsidR="00603FB0" w:rsidRDefault="00260077" w:rsidP="00260077">
      <w:pPr>
        <w:spacing w:after="4" w:line="259" w:lineRule="auto"/>
        <w:ind w:left="0" w:right="62" w:hanging="1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Obveznik poreza iz članka 2. Odluke je fizička osoba-građanin, iznajmljivač odnosno nositelj ili član obiteljsko poljoprivrednog gospodarstva kojem je na temelju rješenja odobreno pružanje ugostiteljskih usluga u domaćinstvu ili poljoprivrednom gospodarstvu, a nisu po djelatnosti obveznici poreza na dodanu vrijednost</w:t>
      </w:r>
      <w:r w:rsidR="00603FB0">
        <w:rPr>
          <w:rFonts w:ascii="Times New Roman" w:hAnsi="Times New Roman" w:cs="Times New Roman"/>
          <w:sz w:val="24"/>
          <w:szCs w:val="24"/>
        </w:rPr>
        <w:t>, pod uvjetom da:</w:t>
      </w:r>
    </w:p>
    <w:p w:rsidR="00260077" w:rsidRDefault="00603FB0" w:rsidP="00603FB0">
      <w:pPr>
        <w:pStyle w:val="Odlomakpopisa"/>
        <w:numPr>
          <w:ilvl w:val="0"/>
          <w:numId w:val="1"/>
        </w:numPr>
        <w:spacing w:after="4" w:line="259" w:lineRule="auto"/>
        <w:ind w:right="6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Organiziraju smještaj u sobi, apartmanu i kući za odmor do najviše 10 soba, odnosno 20 kreveta i / ili</w:t>
      </w:r>
    </w:p>
    <w:p w:rsidR="00603FB0" w:rsidRDefault="00603FB0" w:rsidP="00603FB0">
      <w:pPr>
        <w:pStyle w:val="Odlomakpopisa"/>
        <w:numPr>
          <w:ilvl w:val="0"/>
          <w:numId w:val="1"/>
        </w:numPr>
        <w:spacing w:after="4" w:line="259" w:lineRule="auto"/>
        <w:ind w:right="6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Organiziraju smještaj u kampu organiziranom zemljištu, s ukupno najviše 10 smještajnih jedinca  odnosno za 30 gostiju istodobno.</w:t>
      </w:r>
    </w:p>
    <w:p w:rsidR="00603FB0" w:rsidRDefault="00603FB0" w:rsidP="00603FB0">
      <w:pPr>
        <w:pStyle w:val="Odlomakpopisa"/>
        <w:spacing w:after="4" w:line="259" w:lineRule="auto"/>
        <w:ind w:left="0" w:right="62" w:firstLine="0"/>
        <w:rPr>
          <w:rFonts w:ascii="Times New Roman" w:hAnsi="Times New Roman" w:cs="Times New Roman"/>
          <w:b/>
          <w:sz w:val="24"/>
          <w:szCs w:val="24"/>
        </w:rPr>
      </w:pPr>
    </w:p>
    <w:p w:rsidR="004D7F38" w:rsidRDefault="004D7F38" w:rsidP="00603FB0">
      <w:pPr>
        <w:pStyle w:val="Odlomakpopisa"/>
        <w:spacing w:after="4" w:line="259" w:lineRule="auto"/>
        <w:ind w:left="0" w:right="62" w:firstLine="0"/>
        <w:rPr>
          <w:rFonts w:ascii="Times New Roman" w:hAnsi="Times New Roman" w:cs="Times New Roman"/>
          <w:b/>
          <w:sz w:val="24"/>
          <w:szCs w:val="24"/>
        </w:rPr>
      </w:pPr>
    </w:p>
    <w:p w:rsidR="00603FB0" w:rsidRPr="00603FB0" w:rsidRDefault="00603FB0" w:rsidP="00603FB0">
      <w:pPr>
        <w:pStyle w:val="Odlomakpopisa"/>
        <w:spacing w:after="4" w:line="259" w:lineRule="auto"/>
        <w:ind w:left="0" w:right="62" w:firstLine="0"/>
        <w:jc w:val="center"/>
        <w:rPr>
          <w:rFonts w:ascii="Times New Roman" w:hAnsi="Times New Roman" w:cs="Times New Roman"/>
          <w:sz w:val="24"/>
          <w:szCs w:val="24"/>
        </w:rPr>
      </w:pPr>
      <w:r w:rsidRPr="00603FB0">
        <w:rPr>
          <w:rFonts w:ascii="Times New Roman" w:hAnsi="Times New Roman" w:cs="Times New Roman"/>
          <w:b/>
          <w:sz w:val="24"/>
          <w:szCs w:val="24"/>
        </w:rPr>
        <w:t xml:space="preserve">Članak 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603FB0">
        <w:rPr>
          <w:rFonts w:ascii="Times New Roman" w:hAnsi="Times New Roman" w:cs="Times New Roman"/>
          <w:b/>
          <w:sz w:val="24"/>
          <w:szCs w:val="24"/>
        </w:rPr>
        <w:t>.</w:t>
      </w:r>
    </w:p>
    <w:p w:rsidR="00603FB0" w:rsidRDefault="00603FB0" w:rsidP="00603FB0">
      <w:pPr>
        <w:pStyle w:val="Odlomakpopisa"/>
        <w:spacing w:after="4" w:line="259" w:lineRule="auto"/>
        <w:ind w:left="0" w:right="62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Godišnji paušalni dohodak</w:t>
      </w:r>
      <w:r w:rsidR="00E46467">
        <w:rPr>
          <w:rFonts w:ascii="Times New Roman" w:hAnsi="Times New Roman" w:cs="Times New Roman"/>
          <w:sz w:val="24"/>
          <w:szCs w:val="24"/>
        </w:rPr>
        <w:t xml:space="preserve"> utvrđuje se poreznim rješenjem.</w:t>
      </w:r>
    </w:p>
    <w:p w:rsidR="00E46467" w:rsidRDefault="00E46467" w:rsidP="00603FB0">
      <w:pPr>
        <w:pStyle w:val="Odlomakpopisa"/>
        <w:spacing w:after="4" w:line="259" w:lineRule="auto"/>
        <w:ind w:left="0" w:right="62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Rješenje iz stavka 1. donosi nadležna ispostava ureda Porezne uprave za PGŽ.</w:t>
      </w:r>
    </w:p>
    <w:p w:rsidR="004D7F38" w:rsidRDefault="004D7F38">
      <w:pPr>
        <w:spacing w:after="160" w:line="259" w:lineRule="auto"/>
        <w:ind w:left="0" w:right="0" w:firstLine="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E46467" w:rsidRDefault="00E46467" w:rsidP="00603FB0">
      <w:pPr>
        <w:pStyle w:val="Odlomakpopisa"/>
        <w:spacing w:after="4" w:line="259" w:lineRule="auto"/>
        <w:ind w:left="0" w:right="62" w:firstLine="0"/>
        <w:rPr>
          <w:rFonts w:ascii="Times New Roman" w:hAnsi="Times New Roman" w:cs="Times New Roman"/>
          <w:sz w:val="24"/>
          <w:szCs w:val="24"/>
        </w:rPr>
      </w:pPr>
    </w:p>
    <w:p w:rsidR="00E46467" w:rsidRPr="00603FB0" w:rsidRDefault="00E46467" w:rsidP="00E46467">
      <w:pPr>
        <w:pStyle w:val="Odlomakpopisa"/>
        <w:spacing w:after="4" w:line="259" w:lineRule="auto"/>
        <w:ind w:left="0" w:right="62" w:firstLine="0"/>
        <w:jc w:val="center"/>
        <w:rPr>
          <w:rFonts w:ascii="Times New Roman" w:hAnsi="Times New Roman" w:cs="Times New Roman"/>
          <w:sz w:val="24"/>
          <w:szCs w:val="24"/>
        </w:rPr>
      </w:pPr>
      <w:r w:rsidRPr="00603FB0">
        <w:rPr>
          <w:rFonts w:ascii="Times New Roman" w:hAnsi="Times New Roman" w:cs="Times New Roman"/>
          <w:b/>
          <w:sz w:val="24"/>
          <w:szCs w:val="24"/>
        </w:rPr>
        <w:t xml:space="preserve">Članak 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Pr="00603FB0">
        <w:rPr>
          <w:rFonts w:ascii="Times New Roman" w:hAnsi="Times New Roman" w:cs="Times New Roman"/>
          <w:b/>
          <w:sz w:val="24"/>
          <w:szCs w:val="24"/>
        </w:rPr>
        <w:t>.</w:t>
      </w:r>
    </w:p>
    <w:p w:rsidR="00603FB0" w:rsidRPr="00603FB0" w:rsidRDefault="00E46467" w:rsidP="00603FB0">
      <w:pPr>
        <w:pStyle w:val="Odlomakpopisa"/>
        <w:spacing w:after="4" w:line="259" w:lineRule="auto"/>
        <w:ind w:left="0" w:right="62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Godišnji paušalni porez na dohodak plaća se tromjesečno, do kraja svakog tromjesečja, u visini ¼ godišnjeg </w:t>
      </w:r>
      <w:r w:rsidR="00FD231B">
        <w:rPr>
          <w:rFonts w:ascii="Times New Roman" w:hAnsi="Times New Roman" w:cs="Times New Roman"/>
          <w:sz w:val="24"/>
          <w:szCs w:val="24"/>
        </w:rPr>
        <w:t xml:space="preserve">paušalnog </w:t>
      </w:r>
      <w:r w:rsidR="004D7F38">
        <w:rPr>
          <w:rFonts w:ascii="Times New Roman" w:hAnsi="Times New Roman" w:cs="Times New Roman"/>
          <w:sz w:val="24"/>
          <w:szCs w:val="24"/>
        </w:rPr>
        <w:t>poreza na dohodak.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4D7F38" w:rsidRDefault="004D7F38" w:rsidP="004D7F38">
      <w:pPr>
        <w:pStyle w:val="Odlomakpopisa"/>
        <w:spacing w:after="4" w:line="259" w:lineRule="auto"/>
        <w:ind w:left="0" w:right="62" w:firstLine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D7F38" w:rsidRDefault="004D7F38" w:rsidP="004D7F38">
      <w:pPr>
        <w:pStyle w:val="Odlomakpopisa"/>
        <w:spacing w:after="4" w:line="259" w:lineRule="auto"/>
        <w:ind w:left="0" w:right="62" w:firstLine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D7F38" w:rsidRPr="00603FB0" w:rsidRDefault="004D7F38" w:rsidP="004D7F38">
      <w:pPr>
        <w:pStyle w:val="Odlomakpopisa"/>
        <w:spacing w:after="4" w:line="259" w:lineRule="auto"/>
        <w:ind w:left="0" w:right="62" w:firstLine="0"/>
        <w:jc w:val="center"/>
        <w:rPr>
          <w:rFonts w:ascii="Times New Roman" w:hAnsi="Times New Roman" w:cs="Times New Roman"/>
          <w:sz w:val="24"/>
          <w:szCs w:val="24"/>
        </w:rPr>
      </w:pPr>
      <w:r w:rsidRPr="00603FB0">
        <w:rPr>
          <w:rFonts w:ascii="Times New Roman" w:hAnsi="Times New Roman" w:cs="Times New Roman"/>
          <w:b/>
          <w:sz w:val="24"/>
          <w:szCs w:val="24"/>
        </w:rPr>
        <w:t xml:space="preserve">Članak 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Pr="00603FB0">
        <w:rPr>
          <w:rFonts w:ascii="Times New Roman" w:hAnsi="Times New Roman" w:cs="Times New Roman"/>
          <w:b/>
          <w:sz w:val="24"/>
          <w:szCs w:val="24"/>
        </w:rPr>
        <w:t>.</w:t>
      </w:r>
    </w:p>
    <w:p w:rsidR="00E85C37" w:rsidRDefault="00581BAB" w:rsidP="00581BAB">
      <w:pPr>
        <w:pStyle w:val="Standard"/>
        <w:spacing w:before="100" w:after="10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Ova Odluka stupa na snagu osmog dana</w:t>
      </w:r>
      <w:r w:rsidR="00E85C37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 xml:space="preserve">od dana objave u „Službenim novinama Općine </w:t>
      </w:r>
    </w:p>
    <w:p w:rsidR="00581BAB" w:rsidRDefault="00581BAB" w:rsidP="00581BAB">
      <w:pPr>
        <w:pStyle w:val="Standard"/>
        <w:spacing w:before="100" w:after="100" w:line="240" w:lineRule="auto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Jelenje“.</w:t>
      </w:r>
    </w:p>
    <w:p w:rsidR="004C74EA" w:rsidRDefault="004C74EA">
      <w:pPr>
        <w:spacing w:after="0" w:line="259" w:lineRule="auto"/>
        <w:ind w:left="706" w:right="0" w:firstLine="0"/>
        <w:jc w:val="center"/>
        <w:rPr>
          <w:rFonts w:ascii="Times New Roman" w:hAnsi="Times New Roman" w:cs="Times New Roman"/>
          <w:sz w:val="24"/>
          <w:szCs w:val="24"/>
        </w:rPr>
      </w:pPr>
    </w:p>
    <w:p w:rsidR="00696426" w:rsidRDefault="00696426">
      <w:pPr>
        <w:spacing w:after="0" w:line="259" w:lineRule="auto"/>
        <w:ind w:left="706" w:right="0" w:firstLine="0"/>
        <w:jc w:val="center"/>
        <w:rPr>
          <w:rFonts w:ascii="Times New Roman" w:hAnsi="Times New Roman" w:cs="Times New Roman"/>
          <w:sz w:val="24"/>
          <w:szCs w:val="24"/>
        </w:rPr>
      </w:pPr>
    </w:p>
    <w:p w:rsidR="00696426" w:rsidRPr="009D209E" w:rsidRDefault="00696426" w:rsidP="00696426">
      <w:pPr>
        <w:spacing w:after="0" w:line="240" w:lineRule="auto"/>
        <w:ind w:right="62"/>
        <w:rPr>
          <w:rFonts w:ascii="Times New Roman" w:hAnsi="Times New Roman" w:cs="Times New Roman"/>
          <w:sz w:val="24"/>
          <w:szCs w:val="24"/>
        </w:rPr>
      </w:pPr>
      <w:r w:rsidRPr="009D209E">
        <w:rPr>
          <w:rFonts w:ascii="Times New Roman" w:hAnsi="Times New Roman" w:cs="Times New Roman"/>
          <w:sz w:val="24"/>
          <w:szCs w:val="24"/>
        </w:rPr>
        <w:t>KLASA:025-08/1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9D209E">
        <w:rPr>
          <w:rFonts w:ascii="Times New Roman" w:hAnsi="Times New Roman" w:cs="Times New Roman"/>
          <w:sz w:val="24"/>
          <w:szCs w:val="24"/>
        </w:rPr>
        <w:t>-01/</w:t>
      </w:r>
      <w:r>
        <w:rPr>
          <w:rFonts w:ascii="Times New Roman" w:hAnsi="Times New Roman" w:cs="Times New Roman"/>
          <w:sz w:val="24"/>
          <w:szCs w:val="24"/>
        </w:rPr>
        <w:t>19</w:t>
      </w:r>
    </w:p>
    <w:p w:rsidR="00696426" w:rsidRPr="009D209E" w:rsidRDefault="00696426" w:rsidP="00696426">
      <w:pPr>
        <w:spacing w:after="0" w:line="240" w:lineRule="auto"/>
        <w:ind w:right="62"/>
        <w:rPr>
          <w:rStyle w:val="Naglaeno"/>
          <w:rFonts w:ascii="Times New Roman" w:hAnsi="Times New Roman" w:cs="Times New Roman"/>
          <w:b w:val="0"/>
          <w:bCs w:val="0"/>
          <w:sz w:val="24"/>
          <w:szCs w:val="24"/>
        </w:rPr>
      </w:pPr>
      <w:r w:rsidRPr="009D209E">
        <w:rPr>
          <w:rFonts w:ascii="Times New Roman" w:hAnsi="Times New Roman" w:cs="Times New Roman"/>
          <w:sz w:val="24"/>
          <w:szCs w:val="24"/>
        </w:rPr>
        <w:t>URBROJ:</w:t>
      </w:r>
      <w:r w:rsidRPr="009D209E">
        <w:rPr>
          <w:rFonts w:ascii="Times New Roman" w:hAnsi="Times New Roman" w:cs="Times New Roman"/>
          <w:sz w:val="24"/>
          <w:szCs w:val="24"/>
          <w:lang w:val="en-US"/>
        </w:rPr>
        <w:t>2170-04/1</w:t>
      </w:r>
      <w:r>
        <w:rPr>
          <w:rFonts w:ascii="Times New Roman" w:hAnsi="Times New Roman" w:cs="Times New Roman"/>
          <w:sz w:val="24"/>
          <w:szCs w:val="24"/>
          <w:lang w:val="en-US"/>
        </w:rPr>
        <w:t>9</w:t>
      </w:r>
      <w:r w:rsidRPr="009D209E">
        <w:rPr>
          <w:rFonts w:ascii="Times New Roman" w:hAnsi="Times New Roman" w:cs="Times New Roman"/>
          <w:sz w:val="24"/>
          <w:szCs w:val="24"/>
          <w:lang w:val="en-US"/>
        </w:rPr>
        <w:t>-01-</w:t>
      </w:r>
      <w:r>
        <w:rPr>
          <w:rFonts w:ascii="Times New Roman" w:hAnsi="Times New Roman" w:cs="Times New Roman"/>
          <w:sz w:val="24"/>
          <w:szCs w:val="24"/>
          <w:lang w:val="en-US"/>
        </w:rPr>
        <w:t>26</w:t>
      </w:r>
    </w:p>
    <w:p w:rsidR="00696426" w:rsidRPr="009D209E" w:rsidRDefault="00696426" w:rsidP="00696426">
      <w:pPr>
        <w:spacing w:after="0" w:line="240" w:lineRule="auto"/>
        <w:ind w:left="22" w:right="62" w:hanging="11"/>
        <w:rPr>
          <w:rFonts w:ascii="Times New Roman" w:hAnsi="Times New Roman" w:cs="Times New Roman"/>
          <w:sz w:val="24"/>
          <w:szCs w:val="24"/>
        </w:rPr>
      </w:pPr>
      <w:r w:rsidRPr="009D209E">
        <w:rPr>
          <w:rFonts w:ascii="Times New Roman" w:hAnsi="Times New Roman" w:cs="Times New Roman"/>
          <w:sz w:val="24"/>
          <w:szCs w:val="24"/>
        </w:rPr>
        <w:t xml:space="preserve">U Dražicama, </w:t>
      </w:r>
      <w:r>
        <w:rPr>
          <w:rFonts w:ascii="Times New Roman" w:hAnsi="Times New Roman" w:cs="Times New Roman"/>
          <w:sz w:val="24"/>
          <w:szCs w:val="24"/>
        </w:rPr>
        <w:t>19</w:t>
      </w:r>
      <w:r w:rsidRPr="009D209E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studeni</w:t>
      </w:r>
      <w:r w:rsidRPr="009D209E">
        <w:rPr>
          <w:rFonts w:ascii="Times New Roman" w:hAnsi="Times New Roman" w:cs="Times New Roman"/>
          <w:sz w:val="24"/>
          <w:szCs w:val="24"/>
        </w:rPr>
        <w:t xml:space="preserve"> 201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9D209E">
        <w:rPr>
          <w:rFonts w:ascii="Times New Roman" w:hAnsi="Times New Roman" w:cs="Times New Roman"/>
          <w:sz w:val="24"/>
          <w:szCs w:val="24"/>
        </w:rPr>
        <w:t>.</w:t>
      </w:r>
    </w:p>
    <w:p w:rsidR="004C74EA" w:rsidRDefault="004C74EA" w:rsidP="00696426">
      <w:pPr>
        <w:spacing w:after="0" w:line="259" w:lineRule="auto"/>
        <w:ind w:left="706" w:right="0" w:firstLine="0"/>
        <w:jc w:val="left"/>
        <w:rPr>
          <w:rFonts w:ascii="Times New Roman" w:hAnsi="Times New Roman" w:cs="Times New Roman"/>
          <w:sz w:val="24"/>
          <w:szCs w:val="24"/>
        </w:rPr>
      </w:pPr>
    </w:p>
    <w:p w:rsidR="004C74EA" w:rsidRPr="009D209E" w:rsidRDefault="004C74EA" w:rsidP="004C74EA">
      <w:pPr>
        <w:spacing w:line="256" w:lineRule="auto"/>
        <w:ind w:right="62"/>
        <w:jc w:val="center"/>
        <w:rPr>
          <w:rFonts w:ascii="Times New Roman" w:hAnsi="Times New Roman" w:cs="Times New Roman"/>
          <w:sz w:val="24"/>
          <w:szCs w:val="24"/>
        </w:rPr>
      </w:pPr>
      <w:r w:rsidRPr="009D209E">
        <w:rPr>
          <w:rFonts w:ascii="Times New Roman" w:hAnsi="Times New Roman" w:cs="Times New Roman"/>
          <w:sz w:val="24"/>
          <w:szCs w:val="24"/>
        </w:rPr>
        <w:tab/>
      </w:r>
      <w:r w:rsidRPr="009D209E">
        <w:rPr>
          <w:rFonts w:ascii="Times New Roman" w:hAnsi="Times New Roman" w:cs="Times New Roman"/>
          <w:sz w:val="24"/>
          <w:szCs w:val="24"/>
        </w:rPr>
        <w:tab/>
      </w:r>
      <w:r w:rsidRPr="009D209E">
        <w:rPr>
          <w:rFonts w:ascii="Times New Roman" w:hAnsi="Times New Roman" w:cs="Times New Roman"/>
          <w:sz w:val="24"/>
          <w:szCs w:val="24"/>
        </w:rPr>
        <w:tab/>
      </w:r>
      <w:r w:rsidRPr="009D209E">
        <w:rPr>
          <w:rFonts w:ascii="Times New Roman" w:hAnsi="Times New Roman" w:cs="Times New Roman"/>
          <w:sz w:val="24"/>
          <w:szCs w:val="24"/>
        </w:rPr>
        <w:tab/>
      </w:r>
      <w:r w:rsidRPr="009D209E">
        <w:rPr>
          <w:rFonts w:ascii="Times New Roman" w:hAnsi="Times New Roman" w:cs="Times New Roman"/>
          <w:sz w:val="24"/>
          <w:szCs w:val="24"/>
        </w:rPr>
        <w:tab/>
      </w:r>
      <w:r w:rsidRPr="009D209E">
        <w:rPr>
          <w:rFonts w:ascii="Times New Roman" w:hAnsi="Times New Roman" w:cs="Times New Roman"/>
          <w:sz w:val="24"/>
          <w:szCs w:val="24"/>
        </w:rPr>
        <w:tab/>
        <w:t>OPĆINSKO VIJEĆE OPĆINE JELENJE</w:t>
      </w:r>
    </w:p>
    <w:p w:rsidR="004C74EA" w:rsidRPr="009D209E" w:rsidRDefault="004C74EA" w:rsidP="004C74EA">
      <w:pPr>
        <w:spacing w:line="256" w:lineRule="auto"/>
        <w:ind w:right="62"/>
        <w:jc w:val="center"/>
        <w:rPr>
          <w:rFonts w:ascii="Times New Roman" w:hAnsi="Times New Roman" w:cs="Times New Roman"/>
          <w:sz w:val="24"/>
          <w:szCs w:val="24"/>
        </w:rPr>
      </w:pPr>
      <w:r w:rsidRPr="009D209E">
        <w:rPr>
          <w:rFonts w:ascii="Times New Roman" w:hAnsi="Times New Roman" w:cs="Times New Roman"/>
          <w:sz w:val="24"/>
          <w:szCs w:val="24"/>
        </w:rPr>
        <w:tab/>
      </w:r>
      <w:r w:rsidRPr="009D209E">
        <w:rPr>
          <w:rFonts w:ascii="Times New Roman" w:hAnsi="Times New Roman" w:cs="Times New Roman"/>
          <w:sz w:val="24"/>
          <w:szCs w:val="24"/>
        </w:rPr>
        <w:tab/>
      </w:r>
      <w:r w:rsidRPr="009D209E">
        <w:rPr>
          <w:rFonts w:ascii="Times New Roman" w:hAnsi="Times New Roman" w:cs="Times New Roman"/>
          <w:sz w:val="24"/>
          <w:szCs w:val="24"/>
        </w:rPr>
        <w:tab/>
      </w:r>
      <w:r w:rsidRPr="009D209E">
        <w:rPr>
          <w:rFonts w:ascii="Times New Roman" w:hAnsi="Times New Roman" w:cs="Times New Roman"/>
          <w:sz w:val="24"/>
          <w:szCs w:val="24"/>
        </w:rPr>
        <w:tab/>
      </w:r>
      <w:r w:rsidRPr="009D209E">
        <w:rPr>
          <w:rFonts w:ascii="Times New Roman" w:hAnsi="Times New Roman" w:cs="Times New Roman"/>
          <w:sz w:val="24"/>
          <w:szCs w:val="24"/>
        </w:rPr>
        <w:tab/>
      </w:r>
      <w:r w:rsidRPr="009D209E">
        <w:rPr>
          <w:rFonts w:ascii="Times New Roman" w:hAnsi="Times New Roman" w:cs="Times New Roman"/>
          <w:sz w:val="24"/>
          <w:szCs w:val="24"/>
        </w:rPr>
        <w:tab/>
        <w:t>Predsjednik Općinskog vijeća</w:t>
      </w:r>
    </w:p>
    <w:p w:rsidR="007E7A4F" w:rsidRDefault="004C74EA" w:rsidP="009007F6">
      <w:pPr>
        <w:spacing w:line="256" w:lineRule="auto"/>
        <w:ind w:right="62"/>
        <w:jc w:val="center"/>
        <w:rPr>
          <w:rFonts w:ascii="Times New Roman" w:hAnsi="Times New Roman" w:cs="Times New Roman"/>
          <w:sz w:val="24"/>
          <w:szCs w:val="24"/>
        </w:rPr>
      </w:pPr>
      <w:r w:rsidRPr="009D209E">
        <w:rPr>
          <w:rFonts w:ascii="Times New Roman" w:hAnsi="Times New Roman" w:cs="Times New Roman"/>
          <w:sz w:val="24"/>
          <w:szCs w:val="24"/>
        </w:rPr>
        <w:tab/>
      </w:r>
      <w:r w:rsidRPr="009D209E">
        <w:rPr>
          <w:rFonts w:ascii="Times New Roman" w:hAnsi="Times New Roman" w:cs="Times New Roman"/>
          <w:sz w:val="24"/>
          <w:szCs w:val="24"/>
        </w:rPr>
        <w:tab/>
      </w:r>
      <w:r w:rsidRPr="009D209E">
        <w:rPr>
          <w:rFonts w:ascii="Times New Roman" w:hAnsi="Times New Roman" w:cs="Times New Roman"/>
          <w:sz w:val="24"/>
          <w:szCs w:val="24"/>
        </w:rPr>
        <w:tab/>
        <w:t xml:space="preserve">                                  Luka Zaharija, prof.</w:t>
      </w:r>
      <w:bookmarkStart w:id="1" w:name="_GoBack"/>
      <w:bookmarkEnd w:id="1"/>
    </w:p>
    <w:sectPr w:rsidR="007E7A4F">
      <w:footerReference w:type="even" r:id="rId7"/>
      <w:footerReference w:type="default" r:id="rId8"/>
      <w:footerReference w:type="first" r:id="rId9"/>
      <w:pgSz w:w="11906" w:h="16841"/>
      <w:pgMar w:top="1392" w:right="1357" w:bottom="1436" w:left="1415" w:header="720" w:footer="720" w:gutter="0"/>
      <w:pgNumType w:start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D7756" w:rsidRDefault="00ED7756">
      <w:pPr>
        <w:spacing w:after="0" w:line="240" w:lineRule="auto"/>
      </w:pPr>
      <w:r>
        <w:separator/>
      </w:r>
    </w:p>
  </w:endnote>
  <w:endnote w:type="continuationSeparator" w:id="0">
    <w:p w:rsidR="00ED7756" w:rsidRDefault="00ED77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F">
    <w:altName w:val="Calibri"/>
    <w:charset w:val="00"/>
    <w:family w:val="auto"/>
    <w:pitch w:val="variable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212C0" w:rsidRDefault="00A70729">
    <w:pPr>
      <w:spacing w:after="0" w:line="259" w:lineRule="auto"/>
      <w:ind w:left="0" w:right="63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  <w:r>
      <w:t xml:space="preserve"> </w:t>
    </w:r>
  </w:p>
  <w:p w:rsidR="000212C0" w:rsidRDefault="00A70729">
    <w:pPr>
      <w:spacing w:after="0" w:line="259" w:lineRule="auto"/>
      <w:ind w:left="1" w:right="0" w:firstLine="0"/>
      <w:jc w:val="left"/>
    </w:pP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212C0" w:rsidRDefault="00A70729">
    <w:pPr>
      <w:spacing w:after="0" w:line="259" w:lineRule="auto"/>
      <w:ind w:left="1" w:right="0" w:firstLine="0"/>
      <w:jc w:val="left"/>
    </w:pP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212C0" w:rsidRDefault="000212C0">
    <w:pPr>
      <w:spacing w:after="160" w:line="259" w:lineRule="auto"/>
      <w:ind w:left="0" w:right="0" w:firstLine="0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D7756" w:rsidRDefault="00ED7756">
      <w:pPr>
        <w:spacing w:after="0" w:line="240" w:lineRule="auto"/>
      </w:pPr>
      <w:r>
        <w:separator/>
      </w:r>
    </w:p>
  </w:footnote>
  <w:footnote w:type="continuationSeparator" w:id="0">
    <w:p w:rsidR="00ED7756" w:rsidRDefault="00ED775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C7520E"/>
    <w:multiLevelType w:val="hybridMultilevel"/>
    <w:tmpl w:val="17509C42"/>
    <w:lvl w:ilvl="0" w:tplc="B114CF4C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90" w:hanging="360"/>
      </w:pPr>
    </w:lvl>
    <w:lvl w:ilvl="2" w:tplc="041A001B" w:tentative="1">
      <w:start w:val="1"/>
      <w:numFmt w:val="lowerRoman"/>
      <w:lvlText w:val="%3."/>
      <w:lvlJc w:val="right"/>
      <w:pPr>
        <w:ind w:left="2510" w:hanging="180"/>
      </w:pPr>
    </w:lvl>
    <w:lvl w:ilvl="3" w:tplc="041A000F" w:tentative="1">
      <w:start w:val="1"/>
      <w:numFmt w:val="decimal"/>
      <w:lvlText w:val="%4."/>
      <w:lvlJc w:val="left"/>
      <w:pPr>
        <w:ind w:left="3230" w:hanging="360"/>
      </w:pPr>
    </w:lvl>
    <w:lvl w:ilvl="4" w:tplc="041A0019" w:tentative="1">
      <w:start w:val="1"/>
      <w:numFmt w:val="lowerLetter"/>
      <w:lvlText w:val="%5."/>
      <w:lvlJc w:val="left"/>
      <w:pPr>
        <w:ind w:left="3950" w:hanging="360"/>
      </w:pPr>
    </w:lvl>
    <w:lvl w:ilvl="5" w:tplc="041A001B" w:tentative="1">
      <w:start w:val="1"/>
      <w:numFmt w:val="lowerRoman"/>
      <w:lvlText w:val="%6."/>
      <w:lvlJc w:val="right"/>
      <w:pPr>
        <w:ind w:left="4670" w:hanging="180"/>
      </w:pPr>
    </w:lvl>
    <w:lvl w:ilvl="6" w:tplc="041A000F" w:tentative="1">
      <w:start w:val="1"/>
      <w:numFmt w:val="decimal"/>
      <w:lvlText w:val="%7."/>
      <w:lvlJc w:val="left"/>
      <w:pPr>
        <w:ind w:left="5390" w:hanging="360"/>
      </w:pPr>
    </w:lvl>
    <w:lvl w:ilvl="7" w:tplc="041A0019" w:tentative="1">
      <w:start w:val="1"/>
      <w:numFmt w:val="lowerLetter"/>
      <w:lvlText w:val="%8."/>
      <w:lvlJc w:val="left"/>
      <w:pPr>
        <w:ind w:left="6110" w:hanging="360"/>
      </w:pPr>
    </w:lvl>
    <w:lvl w:ilvl="8" w:tplc="041A001B" w:tentative="1">
      <w:start w:val="1"/>
      <w:numFmt w:val="lowerRoman"/>
      <w:lvlText w:val="%9."/>
      <w:lvlJc w:val="right"/>
      <w:pPr>
        <w:ind w:left="683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2C0"/>
    <w:rsid w:val="000212C0"/>
    <w:rsid w:val="000E4387"/>
    <w:rsid w:val="001912B4"/>
    <w:rsid w:val="001F5F21"/>
    <w:rsid w:val="00200FB0"/>
    <w:rsid w:val="0024460A"/>
    <w:rsid w:val="00260077"/>
    <w:rsid w:val="00287DE0"/>
    <w:rsid w:val="002C69B2"/>
    <w:rsid w:val="00345288"/>
    <w:rsid w:val="00380455"/>
    <w:rsid w:val="004101ED"/>
    <w:rsid w:val="0042796E"/>
    <w:rsid w:val="004819C7"/>
    <w:rsid w:val="004C499C"/>
    <w:rsid w:val="004C74EA"/>
    <w:rsid w:val="004D7F38"/>
    <w:rsid w:val="004E4309"/>
    <w:rsid w:val="00544056"/>
    <w:rsid w:val="0055371C"/>
    <w:rsid w:val="00561E3E"/>
    <w:rsid w:val="00581BAB"/>
    <w:rsid w:val="00603FB0"/>
    <w:rsid w:val="006748BD"/>
    <w:rsid w:val="006933A2"/>
    <w:rsid w:val="00696426"/>
    <w:rsid w:val="0073712F"/>
    <w:rsid w:val="00776242"/>
    <w:rsid w:val="007E7A4F"/>
    <w:rsid w:val="008A1AB2"/>
    <w:rsid w:val="009007F6"/>
    <w:rsid w:val="009416D5"/>
    <w:rsid w:val="00983058"/>
    <w:rsid w:val="00A53F3F"/>
    <w:rsid w:val="00A70729"/>
    <w:rsid w:val="00BE4EBE"/>
    <w:rsid w:val="00C43F41"/>
    <w:rsid w:val="00C738D0"/>
    <w:rsid w:val="00D912C3"/>
    <w:rsid w:val="00DB7E6D"/>
    <w:rsid w:val="00DF6B4E"/>
    <w:rsid w:val="00E46467"/>
    <w:rsid w:val="00E47F30"/>
    <w:rsid w:val="00E54A17"/>
    <w:rsid w:val="00E85C37"/>
    <w:rsid w:val="00EA507C"/>
    <w:rsid w:val="00EC09D9"/>
    <w:rsid w:val="00ED7756"/>
    <w:rsid w:val="00F41634"/>
    <w:rsid w:val="00F453E2"/>
    <w:rsid w:val="00FD231B"/>
    <w:rsid w:val="00FE6D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621467"/>
  <w15:docId w15:val="{7B7A005E-73F1-4D35-9C35-198145E478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3" w:line="262" w:lineRule="auto"/>
      <w:ind w:left="10" w:right="5739" w:hanging="9"/>
      <w:jc w:val="both"/>
    </w:pPr>
    <w:rPr>
      <w:rFonts w:ascii="Arial" w:eastAsia="Arial" w:hAnsi="Arial" w:cs="Arial"/>
      <w:color w:val="00000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Naglaeno">
    <w:name w:val="Strong"/>
    <w:basedOn w:val="Zadanifontodlomka"/>
    <w:qFormat/>
    <w:rsid w:val="0024460A"/>
    <w:rPr>
      <w:b/>
      <w:bCs/>
    </w:rPr>
  </w:style>
  <w:style w:type="paragraph" w:customStyle="1" w:styleId="Sadrajitablice">
    <w:name w:val="Sadržaji tablice"/>
    <w:basedOn w:val="Normal"/>
    <w:rsid w:val="0024460A"/>
    <w:pPr>
      <w:widowControl w:val="0"/>
      <w:suppressLineNumbers/>
      <w:suppressAutoHyphens/>
      <w:spacing w:after="0" w:line="240" w:lineRule="auto"/>
      <w:ind w:left="0" w:right="0" w:firstLine="0"/>
      <w:jc w:val="left"/>
    </w:pPr>
    <w:rPr>
      <w:rFonts w:ascii="Times New Roman" w:eastAsia="SimSun" w:hAnsi="Times New Roman" w:cs="Mangal"/>
      <w:color w:val="auto"/>
      <w:kern w:val="1"/>
      <w:sz w:val="24"/>
      <w:szCs w:val="24"/>
      <w:lang w:eastAsia="zh-CN" w:bidi="hi-IN"/>
    </w:rPr>
  </w:style>
  <w:style w:type="paragraph" w:styleId="StandardWeb">
    <w:name w:val="Normal (Web)"/>
    <w:basedOn w:val="Normal"/>
    <w:unhideWhenUsed/>
    <w:rsid w:val="00EC09D9"/>
    <w:pPr>
      <w:spacing w:before="100" w:beforeAutospacing="1" w:after="100" w:afterAutospacing="1" w:line="240" w:lineRule="auto"/>
      <w:ind w:left="0" w:right="0" w:firstLine="0"/>
      <w:jc w:val="left"/>
    </w:pPr>
    <w:rPr>
      <w:rFonts w:eastAsiaTheme="minorEastAsia"/>
      <w:sz w:val="18"/>
      <w:szCs w:val="18"/>
    </w:rPr>
  </w:style>
  <w:style w:type="paragraph" w:styleId="Zaglavlje">
    <w:name w:val="header"/>
    <w:basedOn w:val="Normal"/>
    <w:link w:val="ZaglavljeChar"/>
    <w:uiPriority w:val="99"/>
    <w:unhideWhenUsed/>
    <w:rsid w:val="004C74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4C74EA"/>
    <w:rPr>
      <w:rFonts w:ascii="Arial" w:eastAsia="Arial" w:hAnsi="Arial" w:cs="Arial"/>
      <w:color w:val="000000"/>
    </w:rPr>
  </w:style>
  <w:style w:type="paragraph" w:styleId="Odlomakpopisa">
    <w:name w:val="List Paragraph"/>
    <w:basedOn w:val="Normal"/>
    <w:uiPriority w:val="34"/>
    <w:qFormat/>
    <w:rsid w:val="00603FB0"/>
    <w:pPr>
      <w:ind w:left="720"/>
      <w:contextualSpacing/>
    </w:pPr>
  </w:style>
  <w:style w:type="paragraph" w:customStyle="1" w:styleId="Standard">
    <w:name w:val="Standard"/>
    <w:rsid w:val="00581BAB"/>
    <w:pPr>
      <w:suppressAutoHyphens/>
      <w:autoSpaceDN w:val="0"/>
      <w:spacing w:line="256" w:lineRule="auto"/>
    </w:pPr>
    <w:rPr>
      <w:rFonts w:ascii="Calibri" w:eastAsia="SimSun" w:hAnsi="Calibri" w:cs="F"/>
      <w:kern w:val="3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050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75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329</Words>
  <Characters>1876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            </vt:lpstr>
    </vt:vector>
  </TitlesOfParts>
  <Company/>
  <LinksUpToDate>false</LinksUpToDate>
  <CharactersWithSpaces>2201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</dc:title>
  <dc:subject/>
  <dc:creator>Liker_Jasna</dc:creator>
  <cp:keywords/>
  <cp:lastModifiedBy>Gordana tomas</cp:lastModifiedBy>
  <cp:revision>4</cp:revision>
  <dcterms:created xsi:type="dcterms:W3CDTF">2019-11-26T21:47:00Z</dcterms:created>
  <dcterms:modified xsi:type="dcterms:W3CDTF">2019-11-26T21:48:00Z</dcterms:modified>
</cp:coreProperties>
</file>