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3074" w:rsidRDefault="002A3074">
      <w:pPr>
        <w:rPr>
          <w:rFonts w:ascii="Times New Roman" w:hAnsi="Times New Roman" w:cs="Times New Roman"/>
          <w:sz w:val="24"/>
          <w:szCs w:val="24"/>
        </w:rPr>
      </w:pPr>
    </w:p>
    <w:p w:rsidR="009D209E" w:rsidRPr="009D209E" w:rsidRDefault="00AD4AC9" w:rsidP="009D209E">
      <w:pPr>
        <w:jc w:val="both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 xml:space="preserve">Na temelju članka 143. stavka 1. točke 6. Zakona o odgoju i obrazovanju u osnovnoj i srednjoj školi („Narodne novine" broj 87/08, 86/09, 92/10, 105/10, 90/11, 5/12, 16/12, 86/12, 126/12, 94/13, 152/14 i 07/17), članka 45. Zakona o proračunu („Narodne novine” broj 87/08, 136/12, 15/15), </w:t>
      </w:r>
      <w:r w:rsidR="009D209E" w:rsidRPr="009D209E">
        <w:rPr>
          <w:rFonts w:ascii="Times New Roman" w:hAnsi="Times New Roman" w:cs="Times New Roman"/>
          <w:sz w:val="24"/>
          <w:szCs w:val="24"/>
        </w:rPr>
        <w:t>članka 3</w:t>
      </w:r>
      <w:r w:rsidR="004F6482">
        <w:rPr>
          <w:rFonts w:ascii="Times New Roman" w:hAnsi="Times New Roman" w:cs="Times New Roman"/>
          <w:sz w:val="24"/>
          <w:szCs w:val="24"/>
        </w:rPr>
        <w:t>5</w:t>
      </w:r>
      <w:r w:rsidR="009D209E" w:rsidRPr="009D209E">
        <w:rPr>
          <w:rFonts w:ascii="Times New Roman" w:hAnsi="Times New Roman" w:cs="Times New Roman"/>
          <w:sz w:val="24"/>
          <w:szCs w:val="24"/>
        </w:rPr>
        <w:t>. Zakona o lokalnoj i područnoj (regionalnoj) samoupravi (»Narodne novine« broj 33/01, 60/01 - vjerodostojno tumačenje, 129/05, 109/07, 125/08, 36/09, 144/12, 19/13, 137/15 i 123/17) i članka 18. Statuta Općine Jelenje (»Službeni glasnik PGŽ« broj 33/09 i 13/13.,</w:t>
      </w:r>
      <w:r w:rsidR="004C393F">
        <w:rPr>
          <w:rFonts w:ascii="Times New Roman" w:hAnsi="Times New Roman" w:cs="Times New Roman"/>
          <w:sz w:val="24"/>
          <w:szCs w:val="24"/>
        </w:rPr>
        <w:t xml:space="preserve"> </w:t>
      </w:r>
      <w:r w:rsidR="009D209E" w:rsidRPr="009D209E">
        <w:rPr>
          <w:rFonts w:ascii="Times New Roman" w:hAnsi="Times New Roman" w:cs="Times New Roman"/>
          <w:sz w:val="24"/>
          <w:szCs w:val="24"/>
        </w:rPr>
        <w:t>6/16 i 17/17</w:t>
      </w:r>
      <w:r w:rsidR="004C393F">
        <w:rPr>
          <w:rFonts w:ascii="Times New Roman" w:hAnsi="Times New Roman" w:cs="Times New Roman"/>
          <w:sz w:val="24"/>
          <w:szCs w:val="24"/>
        </w:rPr>
        <w:t xml:space="preserve"> i „Službenih novina Općine Jelenje“ br. 5/18</w:t>
      </w:r>
      <w:r w:rsidR="00BD1DCA">
        <w:rPr>
          <w:rFonts w:ascii="Times New Roman" w:hAnsi="Times New Roman" w:cs="Times New Roman"/>
          <w:sz w:val="24"/>
          <w:szCs w:val="24"/>
        </w:rPr>
        <w:t xml:space="preserve"> i 11/18</w:t>
      </w:r>
      <w:r w:rsidR="009D209E" w:rsidRPr="009D209E">
        <w:rPr>
          <w:rFonts w:ascii="Times New Roman" w:hAnsi="Times New Roman" w:cs="Times New Roman"/>
          <w:sz w:val="24"/>
          <w:szCs w:val="24"/>
        </w:rPr>
        <w:t xml:space="preserve">) Općinsko vijeće Općine Jelenje na </w:t>
      </w:r>
      <w:r w:rsidR="00BD1DCA">
        <w:rPr>
          <w:rFonts w:ascii="Times New Roman" w:hAnsi="Times New Roman" w:cs="Times New Roman"/>
          <w:sz w:val="24"/>
          <w:szCs w:val="24"/>
        </w:rPr>
        <w:t>15</w:t>
      </w:r>
      <w:r w:rsidR="009D209E" w:rsidRPr="009D209E">
        <w:rPr>
          <w:rFonts w:ascii="Times New Roman" w:hAnsi="Times New Roman" w:cs="Times New Roman"/>
          <w:sz w:val="24"/>
          <w:szCs w:val="24"/>
        </w:rPr>
        <w:t xml:space="preserve">. sjednici održanoj dana </w:t>
      </w:r>
      <w:r w:rsidR="00BD1DCA">
        <w:rPr>
          <w:rFonts w:ascii="Times New Roman" w:hAnsi="Times New Roman" w:cs="Times New Roman"/>
          <w:sz w:val="24"/>
          <w:szCs w:val="24"/>
        </w:rPr>
        <w:t>26</w:t>
      </w:r>
      <w:r w:rsidR="009D209E" w:rsidRPr="009D209E">
        <w:rPr>
          <w:rFonts w:ascii="Times New Roman" w:hAnsi="Times New Roman" w:cs="Times New Roman"/>
          <w:sz w:val="24"/>
          <w:szCs w:val="24"/>
        </w:rPr>
        <w:t xml:space="preserve">. </w:t>
      </w:r>
      <w:r w:rsidR="00BD1DCA">
        <w:rPr>
          <w:rFonts w:ascii="Times New Roman" w:hAnsi="Times New Roman" w:cs="Times New Roman"/>
          <w:sz w:val="24"/>
          <w:szCs w:val="24"/>
        </w:rPr>
        <w:t>ožujka</w:t>
      </w:r>
      <w:r w:rsidR="009D209E" w:rsidRPr="009D209E">
        <w:rPr>
          <w:rFonts w:ascii="Times New Roman" w:hAnsi="Times New Roman" w:cs="Times New Roman"/>
          <w:sz w:val="24"/>
          <w:szCs w:val="24"/>
        </w:rPr>
        <w:t xml:space="preserve"> 201</w:t>
      </w:r>
      <w:r w:rsidR="00BD1DCA">
        <w:rPr>
          <w:rFonts w:ascii="Times New Roman" w:hAnsi="Times New Roman" w:cs="Times New Roman"/>
          <w:sz w:val="24"/>
          <w:szCs w:val="24"/>
        </w:rPr>
        <w:t>9</w:t>
      </w:r>
      <w:r w:rsidR="009D209E" w:rsidRPr="009D209E">
        <w:rPr>
          <w:rFonts w:ascii="Times New Roman" w:hAnsi="Times New Roman" w:cs="Times New Roman"/>
          <w:sz w:val="24"/>
          <w:szCs w:val="24"/>
        </w:rPr>
        <w:t>. godine donosi</w:t>
      </w:r>
    </w:p>
    <w:p w:rsidR="004C393F" w:rsidRDefault="004C393F" w:rsidP="009D209E">
      <w:pPr>
        <w:spacing w:before="120" w:after="0"/>
        <w:ind w:left="164" w:right="62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9D209E" w:rsidRPr="002A3074" w:rsidRDefault="00AD4AC9" w:rsidP="009D209E">
      <w:pPr>
        <w:spacing w:before="120" w:after="0"/>
        <w:ind w:left="164" w:right="62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2A3074">
        <w:rPr>
          <w:rFonts w:ascii="Times New Roman" w:eastAsia="Times New Roman" w:hAnsi="Times New Roman" w:cs="Times New Roman"/>
          <w:b/>
          <w:sz w:val="26"/>
          <w:szCs w:val="26"/>
        </w:rPr>
        <w:t xml:space="preserve">ODLUKU </w:t>
      </w:r>
    </w:p>
    <w:p w:rsidR="00AD4AC9" w:rsidRPr="002A3074" w:rsidRDefault="007C2FBE" w:rsidP="009D209E">
      <w:pPr>
        <w:spacing w:before="120" w:after="0"/>
        <w:ind w:left="164" w:right="62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o</w:t>
      </w:r>
      <w:r w:rsidR="00BD1DCA">
        <w:rPr>
          <w:rFonts w:ascii="Times New Roman" w:eastAsia="Times New Roman" w:hAnsi="Times New Roman" w:cs="Times New Roman"/>
          <w:b/>
          <w:sz w:val="26"/>
          <w:szCs w:val="26"/>
        </w:rPr>
        <w:t xml:space="preserve"> Izmjeni i dopuni Odluke o</w:t>
      </w:r>
      <w:r w:rsidR="00AD4AC9" w:rsidRPr="002A3074">
        <w:rPr>
          <w:rFonts w:ascii="Times New Roman" w:eastAsia="Times New Roman" w:hAnsi="Times New Roman" w:cs="Times New Roman"/>
          <w:b/>
          <w:sz w:val="26"/>
          <w:szCs w:val="26"/>
        </w:rPr>
        <w:t xml:space="preserve"> sufinanciranju rekonstrukcije i dogradnje Osnovne škole „Jelenje — Dražice” u Dražicama i izgradnje školske sportske</w:t>
      </w:r>
      <w:r w:rsidR="00C46218">
        <w:rPr>
          <w:rFonts w:ascii="Times New Roman" w:eastAsia="Times New Roman" w:hAnsi="Times New Roman" w:cs="Times New Roman"/>
          <w:b/>
          <w:sz w:val="26"/>
          <w:szCs w:val="26"/>
        </w:rPr>
        <w:t xml:space="preserve"> dvorane</w:t>
      </w:r>
      <w:bookmarkStart w:id="0" w:name="_GoBack"/>
      <w:bookmarkEnd w:id="0"/>
      <w:r w:rsidR="00AD4AC9" w:rsidRPr="002A3074">
        <w:rPr>
          <w:rFonts w:ascii="Times New Roman" w:eastAsia="Times New Roman" w:hAnsi="Times New Roman" w:cs="Times New Roman"/>
          <w:b/>
          <w:sz w:val="26"/>
          <w:szCs w:val="26"/>
        </w:rPr>
        <w:t xml:space="preserve"> temeljem investicijskog elaborata</w:t>
      </w:r>
    </w:p>
    <w:p w:rsidR="009D209E" w:rsidRDefault="009D209E" w:rsidP="00AD4AC9">
      <w:pPr>
        <w:spacing w:after="5"/>
        <w:ind w:left="118" w:hanging="1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A3074" w:rsidRDefault="002A3074" w:rsidP="002A3074">
      <w:pPr>
        <w:spacing w:after="5"/>
        <w:ind w:hanging="1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4AC9" w:rsidRPr="002A3074" w:rsidRDefault="00AD4AC9" w:rsidP="002A3074">
      <w:pPr>
        <w:spacing w:after="5"/>
        <w:ind w:hanging="1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A3074">
        <w:rPr>
          <w:rFonts w:ascii="Times New Roman" w:eastAsia="Times New Roman" w:hAnsi="Times New Roman" w:cs="Times New Roman"/>
          <w:b/>
          <w:sz w:val="24"/>
          <w:szCs w:val="24"/>
        </w:rPr>
        <w:t>Članak 1.</w:t>
      </w:r>
    </w:p>
    <w:p w:rsidR="00BD1DCA" w:rsidRDefault="00BD1DCA" w:rsidP="002A3074">
      <w:pPr>
        <w:spacing w:after="35"/>
        <w:ind w:left="79" w:right="6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2. stavak 1. alineja 3. mijenja se i glasi:</w:t>
      </w:r>
    </w:p>
    <w:p w:rsidR="00AD4AC9" w:rsidRPr="009D209E" w:rsidRDefault="00AD4AC9" w:rsidP="00AD4AC9">
      <w:pPr>
        <w:numPr>
          <w:ilvl w:val="0"/>
          <w:numId w:val="3"/>
        </w:numPr>
        <w:spacing w:after="39" w:line="216" w:lineRule="auto"/>
        <w:ind w:left="798" w:right="64" w:hanging="338"/>
        <w:jc w:val="both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 xml:space="preserve">ukupna procijenjena vrijednost realizacije projekta iznosi </w:t>
      </w:r>
      <w:r w:rsidR="008B26D8">
        <w:rPr>
          <w:rFonts w:ascii="Times New Roman" w:hAnsi="Times New Roman" w:cs="Times New Roman"/>
          <w:sz w:val="24"/>
          <w:szCs w:val="24"/>
        </w:rPr>
        <w:t>38.581.494,56</w:t>
      </w:r>
      <w:r w:rsidRPr="009D209E">
        <w:rPr>
          <w:rFonts w:ascii="Times New Roman" w:hAnsi="Times New Roman" w:cs="Times New Roman"/>
          <w:sz w:val="24"/>
          <w:szCs w:val="24"/>
        </w:rPr>
        <w:t xml:space="preserve"> kuna (s PDV-om), te da će se aktivnosti na realizaciji projekta odvijati tijekom </w:t>
      </w:r>
      <w:r w:rsidR="009D209E">
        <w:rPr>
          <w:rFonts w:ascii="Times New Roman" w:hAnsi="Times New Roman" w:cs="Times New Roman"/>
          <w:sz w:val="24"/>
          <w:szCs w:val="24"/>
        </w:rPr>
        <w:t xml:space="preserve">četiri </w:t>
      </w:r>
      <w:r w:rsidRPr="009D209E">
        <w:rPr>
          <w:rFonts w:ascii="Times New Roman" w:hAnsi="Times New Roman" w:cs="Times New Roman"/>
          <w:sz w:val="24"/>
          <w:szCs w:val="24"/>
        </w:rPr>
        <w:t>proračunske godine (201</w:t>
      </w:r>
      <w:r w:rsidR="00BD1DCA">
        <w:rPr>
          <w:rFonts w:ascii="Times New Roman" w:hAnsi="Times New Roman" w:cs="Times New Roman"/>
          <w:sz w:val="24"/>
          <w:szCs w:val="24"/>
        </w:rPr>
        <w:t>9</w:t>
      </w:r>
      <w:r w:rsidRPr="009D209E">
        <w:rPr>
          <w:rFonts w:ascii="Times New Roman" w:hAnsi="Times New Roman" w:cs="Times New Roman"/>
          <w:sz w:val="24"/>
          <w:szCs w:val="24"/>
        </w:rPr>
        <w:t>.,</w:t>
      </w:r>
      <w:r w:rsidR="009D209E">
        <w:rPr>
          <w:rFonts w:ascii="Times New Roman" w:hAnsi="Times New Roman" w:cs="Times New Roman"/>
          <w:sz w:val="24"/>
          <w:szCs w:val="24"/>
        </w:rPr>
        <w:t xml:space="preserve"> 20</w:t>
      </w:r>
      <w:r w:rsidR="00BD1DCA">
        <w:rPr>
          <w:rFonts w:ascii="Times New Roman" w:hAnsi="Times New Roman" w:cs="Times New Roman"/>
          <w:sz w:val="24"/>
          <w:szCs w:val="24"/>
        </w:rPr>
        <w:t>20</w:t>
      </w:r>
      <w:r w:rsidR="009D209E">
        <w:rPr>
          <w:rFonts w:ascii="Times New Roman" w:hAnsi="Times New Roman" w:cs="Times New Roman"/>
          <w:sz w:val="24"/>
          <w:szCs w:val="24"/>
        </w:rPr>
        <w:t>.,</w:t>
      </w:r>
      <w:r w:rsidRPr="009D209E">
        <w:rPr>
          <w:rFonts w:ascii="Times New Roman" w:hAnsi="Times New Roman" w:cs="Times New Roman"/>
          <w:sz w:val="24"/>
          <w:szCs w:val="24"/>
        </w:rPr>
        <w:t xml:space="preserve"> 202</w:t>
      </w:r>
      <w:r w:rsidR="00BD1DCA">
        <w:rPr>
          <w:rFonts w:ascii="Times New Roman" w:hAnsi="Times New Roman" w:cs="Times New Roman"/>
          <w:sz w:val="24"/>
          <w:szCs w:val="24"/>
        </w:rPr>
        <w:t>1</w:t>
      </w:r>
      <w:r w:rsidRPr="009D209E">
        <w:rPr>
          <w:rFonts w:ascii="Times New Roman" w:hAnsi="Times New Roman" w:cs="Times New Roman"/>
          <w:sz w:val="24"/>
          <w:szCs w:val="24"/>
        </w:rPr>
        <w:t>. i 202</w:t>
      </w:r>
      <w:r w:rsidR="00BD1DCA">
        <w:rPr>
          <w:rFonts w:ascii="Times New Roman" w:hAnsi="Times New Roman" w:cs="Times New Roman"/>
          <w:sz w:val="24"/>
          <w:szCs w:val="24"/>
        </w:rPr>
        <w:t>2</w:t>
      </w:r>
      <w:r w:rsidRPr="009D209E">
        <w:rPr>
          <w:rFonts w:ascii="Times New Roman" w:hAnsi="Times New Roman" w:cs="Times New Roman"/>
          <w:sz w:val="24"/>
          <w:szCs w:val="24"/>
        </w:rPr>
        <w:t>. godine).</w:t>
      </w:r>
    </w:p>
    <w:p w:rsidR="009D209E" w:rsidRDefault="009D209E" w:rsidP="00AD4AC9">
      <w:pPr>
        <w:spacing w:after="5"/>
        <w:ind w:left="118" w:right="151" w:hanging="1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4AC9" w:rsidRPr="002A3074" w:rsidRDefault="00AD4AC9" w:rsidP="00AD4AC9">
      <w:pPr>
        <w:spacing w:after="5"/>
        <w:ind w:left="118" w:right="151" w:hanging="1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A3074">
        <w:rPr>
          <w:rFonts w:ascii="Times New Roman" w:eastAsia="Times New Roman" w:hAnsi="Times New Roman" w:cs="Times New Roman"/>
          <w:b/>
          <w:sz w:val="24"/>
          <w:szCs w:val="24"/>
        </w:rPr>
        <w:t xml:space="preserve">Članak </w:t>
      </w:r>
      <w:r w:rsidR="00251A0D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Pr="002A3074"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p w:rsidR="00251A0D" w:rsidRDefault="00251A0D" w:rsidP="00251A0D">
      <w:pPr>
        <w:spacing w:after="35"/>
        <w:ind w:left="79" w:right="6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3. mijenja se i glasi:</w:t>
      </w:r>
    </w:p>
    <w:p w:rsidR="00AD4AC9" w:rsidRPr="009D209E" w:rsidRDefault="00AD4AC9" w:rsidP="009D209E">
      <w:pPr>
        <w:spacing w:after="0" w:line="240" w:lineRule="auto"/>
        <w:ind w:left="79" w:right="64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>Županija i Općina Jelenje sufinancirat će ugovorene radove na realizaciji projekta u omjeru:</w:t>
      </w:r>
    </w:p>
    <w:p w:rsidR="00AD4AC9" w:rsidRPr="009D209E" w:rsidRDefault="00AD4AC9" w:rsidP="009D209E">
      <w:pPr>
        <w:spacing w:after="0" w:line="240" w:lineRule="auto"/>
        <w:ind w:left="82" w:right="144" w:hanging="10"/>
        <w:jc w:val="center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>60 % Županija — 40 % Općina</w:t>
      </w:r>
    </w:p>
    <w:p w:rsidR="00AD4AC9" w:rsidRPr="009D209E" w:rsidRDefault="0049148F" w:rsidP="002A3074">
      <w:pPr>
        <w:spacing w:after="42"/>
        <w:ind w:left="79" w:right="6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</w:t>
      </w:r>
      <w:r w:rsidR="00AD4AC9" w:rsidRPr="009D209E">
        <w:rPr>
          <w:rFonts w:ascii="Times New Roman" w:hAnsi="Times New Roman" w:cs="Times New Roman"/>
          <w:sz w:val="24"/>
          <w:szCs w:val="24"/>
        </w:rPr>
        <w:t>ć</w:t>
      </w:r>
      <w:r w:rsidR="002A3074">
        <w:rPr>
          <w:rFonts w:ascii="Times New Roman" w:hAnsi="Times New Roman" w:cs="Times New Roman"/>
          <w:sz w:val="24"/>
          <w:szCs w:val="24"/>
        </w:rPr>
        <w:t>ina jelenje će</w:t>
      </w:r>
      <w:r w:rsidR="00AD4AC9" w:rsidRPr="009D209E">
        <w:rPr>
          <w:rFonts w:ascii="Times New Roman" w:hAnsi="Times New Roman" w:cs="Times New Roman"/>
          <w:sz w:val="24"/>
          <w:szCs w:val="24"/>
        </w:rPr>
        <w:t xml:space="preserve"> obvezu sufinanciranja iz prethodnog stavka izvršiti najviše do </w:t>
      </w:r>
      <w:r w:rsidR="002A3074">
        <w:rPr>
          <w:rFonts w:ascii="Times New Roman" w:hAnsi="Times New Roman" w:cs="Times New Roman"/>
          <w:sz w:val="24"/>
          <w:szCs w:val="24"/>
        </w:rPr>
        <w:t>1</w:t>
      </w:r>
      <w:r w:rsidR="00251A0D">
        <w:rPr>
          <w:rFonts w:ascii="Times New Roman" w:hAnsi="Times New Roman" w:cs="Times New Roman"/>
          <w:sz w:val="24"/>
          <w:szCs w:val="24"/>
        </w:rPr>
        <w:t>5</w:t>
      </w:r>
      <w:r w:rsidR="00AD4AC9" w:rsidRPr="009D209E">
        <w:rPr>
          <w:rFonts w:ascii="Times New Roman" w:hAnsi="Times New Roman" w:cs="Times New Roman"/>
          <w:sz w:val="24"/>
          <w:szCs w:val="24"/>
        </w:rPr>
        <w:t>.</w:t>
      </w:r>
      <w:r w:rsidR="00251A0D">
        <w:rPr>
          <w:rFonts w:ascii="Times New Roman" w:hAnsi="Times New Roman" w:cs="Times New Roman"/>
          <w:sz w:val="24"/>
          <w:szCs w:val="24"/>
        </w:rPr>
        <w:t>8</w:t>
      </w:r>
      <w:r w:rsidR="00AD4AC9" w:rsidRPr="009D209E">
        <w:rPr>
          <w:rFonts w:ascii="Times New Roman" w:hAnsi="Times New Roman" w:cs="Times New Roman"/>
          <w:sz w:val="24"/>
          <w:szCs w:val="24"/>
        </w:rPr>
        <w:t>00.000,00 kuna.</w:t>
      </w:r>
    </w:p>
    <w:p w:rsidR="00AD4AC9" w:rsidRPr="009D209E" w:rsidRDefault="00AD4AC9" w:rsidP="002A3074">
      <w:pPr>
        <w:ind w:left="79" w:right="64"/>
        <w:jc w:val="both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 xml:space="preserve">Sredstva iz prethodnog stavka osigurat će se </w:t>
      </w:r>
      <w:r w:rsidR="002A3074">
        <w:rPr>
          <w:rFonts w:ascii="Times New Roman" w:hAnsi="Times New Roman" w:cs="Times New Roman"/>
          <w:sz w:val="24"/>
          <w:szCs w:val="24"/>
        </w:rPr>
        <w:t>s pozicije planiranih sredstava za kapitalne projekt, iz viška sredstava i</w:t>
      </w:r>
      <w:r w:rsidRPr="009D209E">
        <w:rPr>
          <w:rFonts w:ascii="Times New Roman" w:hAnsi="Times New Roman" w:cs="Times New Roman"/>
          <w:sz w:val="24"/>
          <w:szCs w:val="24"/>
        </w:rPr>
        <w:t xml:space="preserve"> kreditnih sredstava</w:t>
      </w:r>
      <w:r w:rsidR="002A3074">
        <w:rPr>
          <w:rFonts w:ascii="Times New Roman" w:hAnsi="Times New Roman" w:cs="Times New Roman"/>
          <w:sz w:val="24"/>
          <w:szCs w:val="24"/>
        </w:rPr>
        <w:t xml:space="preserve"> </w:t>
      </w:r>
      <w:r w:rsidRPr="009D209E">
        <w:rPr>
          <w:rFonts w:ascii="Times New Roman" w:hAnsi="Times New Roman" w:cs="Times New Roman"/>
          <w:sz w:val="24"/>
          <w:szCs w:val="24"/>
        </w:rPr>
        <w:t>namijenjenih financiranju kapitalnih projekata</w:t>
      </w:r>
      <w:r w:rsidR="002A3074">
        <w:rPr>
          <w:rFonts w:ascii="Times New Roman" w:hAnsi="Times New Roman" w:cs="Times New Roman"/>
          <w:sz w:val="24"/>
          <w:szCs w:val="24"/>
        </w:rPr>
        <w:t>.</w:t>
      </w:r>
    </w:p>
    <w:p w:rsidR="002A3074" w:rsidRDefault="002A3074" w:rsidP="00AD4AC9">
      <w:pPr>
        <w:spacing w:after="5"/>
        <w:ind w:left="118" w:right="223" w:hanging="1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4AC9" w:rsidRPr="002A3074" w:rsidRDefault="00AD4AC9" w:rsidP="00AD4AC9">
      <w:pPr>
        <w:spacing w:after="5"/>
        <w:ind w:left="118" w:right="29" w:hanging="1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A3074">
        <w:rPr>
          <w:rFonts w:ascii="Times New Roman" w:eastAsia="Times New Roman" w:hAnsi="Times New Roman" w:cs="Times New Roman"/>
          <w:b/>
          <w:sz w:val="24"/>
          <w:szCs w:val="24"/>
        </w:rPr>
        <w:t>Članak 7.</w:t>
      </w:r>
    </w:p>
    <w:p w:rsidR="007E74A1" w:rsidRPr="009D209E" w:rsidRDefault="00AD4AC9" w:rsidP="002A3074">
      <w:pPr>
        <w:ind w:left="79" w:right="64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 xml:space="preserve">Ova </w:t>
      </w:r>
      <w:r w:rsidR="00251A0D">
        <w:rPr>
          <w:rFonts w:ascii="Times New Roman" w:hAnsi="Times New Roman" w:cs="Times New Roman"/>
          <w:sz w:val="24"/>
          <w:szCs w:val="24"/>
        </w:rPr>
        <w:t xml:space="preserve">Izmjena i dopuna </w:t>
      </w:r>
      <w:r w:rsidRPr="009D209E">
        <w:rPr>
          <w:rFonts w:ascii="Times New Roman" w:hAnsi="Times New Roman" w:cs="Times New Roman"/>
          <w:sz w:val="24"/>
          <w:szCs w:val="24"/>
        </w:rPr>
        <w:t>Odluk</w:t>
      </w:r>
      <w:r w:rsidR="00251A0D">
        <w:rPr>
          <w:rFonts w:ascii="Times New Roman" w:hAnsi="Times New Roman" w:cs="Times New Roman"/>
          <w:sz w:val="24"/>
          <w:szCs w:val="24"/>
        </w:rPr>
        <w:t>e</w:t>
      </w:r>
      <w:r w:rsidRPr="009D209E">
        <w:rPr>
          <w:rFonts w:ascii="Times New Roman" w:hAnsi="Times New Roman" w:cs="Times New Roman"/>
          <w:sz w:val="24"/>
          <w:szCs w:val="24"/>
        </w:rPr>
        <w:t xml:space="preserve"> </w:t>
      </w:r>
      <w:r w:rsidR="007E74A1" w:rsidRPr="009D209E">
        <w:rPr>
          <w:rFonts w:ascii="Times New Roman" w:hAnsi="Times New Roman" w:cs="Times New Roman"/>
          <w:sz w:val="24"/>
          <w:szCs w:val="24"/>
        </w:rPr>
        <w:t>stup</w:t>
      </w:r>
      <w:r w:rsidR="002A3074">
        <w:rPr>
          <w:rFonts w:ascii="Times New Roman" w:hAnsi="Times New Roman" w:cs="Times New Roman"/>
          <w:sz w:val="24"/>
          <w:szCs w:val="24"/>
        </w:rPr>
        <w:t>a</w:t>
      </w:r>
      <w:r w:rsidR="007E74A1" w:rsidRPr="009D209E">
        <w:rPr>
          <w:rFonts w:ascii="Times New Roman" w:hAnsi="Times New Roman" w:cs="Times New Roman"/>
          <w:sz w:val="24"/>
          <w:szCs w:val="24"/>
        </w:rPr>
        <w:t xml:space="preserve"> na snagu osmog dana od dana objave u „Službenim novinama </w:t>
      </w:r>
      <w:r w:rsidR="00663FB4" w:rsidRPr="009D209E">
        <w:rPr>
          <w:rFonts w:ascii="Times New Roman" w:hAnsi="Times New Roman" w:cs="Times New Roman"/>
          <w:sz w:val="24"/>
          <w:szCs w:val="24"/>
        </w:rPr>
        <w:t>Općine Jelenje</w:t>
      </w:r>
      <w:r w:rsidR="00AE5207" w:rsidRPr="009D209E">
        <w:rPr>
          <w:rFonts w:ascii="Times New Roman" w:hAnsi="Times New Roman" w:cs="Times New Roman"/>
          <w:sz w:val="24"/>
          <w:szCs w:val="24"/>
        </w:rPr>
        <w:t>“</w:t>
      </w:r>
      <w:r w:rsidR="007E74A1" w:rsidRPr="009D209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E5207" w:rsidRPr="009D209E" w:rsidRDefault="00AE5207" w:rsidP="007E74A1">
      <w:pPr>
        <w:spacing w:line="25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E74A1" w:rsidRPr="009D209E" w:rsidRDefault="00AE5207" w:rsidP="007E74A1">
      <w:pPr>
        <w:spacing w:line="25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</w:r>
      <w:r w:rsidR="00663FB4" w:rsidRPr="009D209E">
        <w:rPr>
          <w:rFonts w:ascii="Times New Roman" w:hAnsi="Times New Roman" w:cs="Times New Roman"/>
          <w:sz w:val="24"/>
          <w:szCs w:val="24"/>
        </w:rPr>
        <w:t>OPĆINSKO</w:t>
      </w:r>
      <w:r w:rsidR="007E74A1" w:rsidRPr="009D209E">
        <w:rPr>
          <w:rFonts w:ascii="Times New Roman" w:hAnsi="Times New Roman" w:cs="Times New Roman"/>
          <w:sz w:val="24"/>
          <w:szCs w:val="24"/>
        </w:rPr>
        <w:t xml:space="preserve"> VIJEĆE </w:t>
      </w:r>
      <w:r w:rsidR="00663FB4" w:rsidRPr="009D209E">
        <w:rPr>
          <w:rFonts w:ascii="Times New Roman" w:hAnsi="Times New Roman" w:cs="Times New Roman"/>
          <w:sz w:val="24"/>
          <w:szCs w:val="24"/>
        </w:rPr>
        <w:t>OPĆINE JELENJE</w:t>
      </w:r>
    </w:p>
    <w:p w:rsidR="007E74A1" w:rsidRPr="009D209E" w:rsidRDefault="00AE5207" w:rsidP="007E74A1">
      <w:pPr>
        <w:spacing w:line="25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</w:r>
      <w:r w:rsidR="007E74A1" w:rsidRPr="009D209E">
        <w:rPr>
          <w:rFonts w:ascii="Times New Roman" w:hAnsi="Times New Roman" w:cs="Times New Roman"/>
          <w:sz w:val="24"/>
          <w:szCs w:val="24"/>
        </w:rPr>
        <w:t xml:space="preserve">Predsjednik </w:t>
      </w:r>
      <w:r w:rsidR="00663FB4" w:rsidRPr="009D209E">
        <w:rPr>
          <w:rFonts w:ascii="Times New Roman" w:hAnsi="Times New Roman" w:cs="Times New Roman"/>
          <w:sz w:val="24"/>
          <w:szCs w:val="24"/>
        </w:rPr>
        <w:t>Općinsko</w:t>
      </w:r>
      <w:r w:rsidR="007E74A1" w:rsidRPr="009D209E">
        <w:rPr>
          <w:rFonts w:ascii="Times New Roman" w:hAnsi="Times New Roman" w:cs="Times New Roman"/>
          <w:sz w:val="24"/>
          <w:szCs w:val="24"/>
        </w:rPr>
        <w:t>g vijeća</w:t>
      </w:r>
    </w:p>
    <w:p w:rsidR="00AE5207" w:rsidRPr="009D209E" w:rsidRDefault="00AE5207" w:rsidP="007E74A1">
      <w:pPr>
        <w:spacing w:line="25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  <w:t xml:space="preserve">                                  Luka Zaharija, prof.</w:t>
      </w:r>
    </w:p>
    <w:p w:rsidR="00251A0D" w:rsidRPr="00EB535E" w:rsidRDefault="00251A0D" w:rsidP="00251A0D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KLASA: 010-10/19-01/1</w:t>
      </w:r>
      <w:r>
        <w:rPr>
          <w:rFonts w:ascii="Times New Roman" w:hAnsi="Times New Roman" w:cs="Times New Roman"/>
          <w:sz w:val="24"/>
          <w:szCs w:val="24"/>
        </w:rPr>
        <w:t>5</w:t>
      </w:r>
    </w:p>
    <w:p w:rsidR="00251A0D" w:rsidRPr="00EB535E" w:rsidRDefault="00251A0D" w:rsidP="00251A0D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URBROJ:2170-04-01-19-</w:t>
      </w:r>
      <w:r>
        <w:rPr>
          <w:rFonts w:ascii="Times New Roman" w:hAnsi="Times New Roman" w:cs="Times New Roman"/>
          <w:sz w:val="24"/>
          <w:szCs w:val="24"/>
        </w:rPr>
        <w:t>14</w:t>
      </w:r>
    </w:p>
    <w:p w:rsidR="00251A0D" w:rsidRDefault="00251A0D" w:rsidP="00251A0D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Dražice, 2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EB535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ožujka</w:t>
      </w:r>
      <w:r w:rsidRPr="00EB535E">
        <w:rPr>
          <w:rFonts w:ascii="Times New Roman" w:hAnsi="Times New Roman" w:cs="Times New Roman"/>
          <w:sz w:val="24"/>
          <w:szCs w:val="24"/>
        </w:rPr>
        <w:t xml:space="preserve"> 2019.</w:t>
      </w:r>
    </w:p>
    <w:p w:rsidR="003D5741" w:rsidRPr="00462C33" w:rsidRDefault="003D5741" w:rsidP="003D5741">
      <w:pPr>
        <w:spacing w:after="121"/>
        <w:ind w:left="693" w:hanging="10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3D5741" w:rsidRPr="00462C33" w:rsidSect="004C393F">
      <w:pgSz w:w="11906" w:h="16838"/>
      <w:pgMar w:top="1134" w:right="1133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9.65pt;height:10.75pt;visibility:visible;mso-wrap-style:square" o:bullet="t">
        <v:imagedata r:id="rId1" o:title=""/>
      </v:shape>
    </w:pict>
  </w:numPicBullet>
  <w:abstractNum w:abstractNumId="0">
    <w:nsid w:val="00531A3E"/>
    <w:multiLevelType w:val="hybridMultilevel"/>
    <w:tmpl w:val="FFFACE80"/>
    <w:lvl w:ilvl="0" w:tplc="ACA2412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DA4C42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02CD62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648C4D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024332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0F8A4E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60E1F9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6E4A8B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940CF6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>
    <w:nsid w:val="1DE05051"/>
    <w:multiLevelType w:val="multilevel"/>
    <w:tmpl w:val="164825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>
    <w:nsid w:val="36BD4197"/>
    <w:multiLevelType w:val="hybridMultilevel"/>
    <w:tmpl w:val="8AD6B79E"/>
    <w:lvl w:ilvl="0" w:tplc="E1B0BCC6">
      <w:start w:val="1"/>
      <w:numFmt w:val="bullet"/>
      <w:lvlText w:val="•"/>
      <w:lvlPicBulletId w:val="0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CDA4C42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02CD62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648C4D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024332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0F8A4E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60E1F9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6E4A8B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940CF6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>
    <w:nsid w:val="4EB705B1"/>
    <w:multiLevelType w:val="hybridMultilevel"/>
    <w:tmpl w:val="2CAAC1D0"/>
    <w:lvl w:ilvl="0" w:tplc="BFF47DEA">
      <w:start w:val="1"/>
      <w:numFmt w:val="bullet"/>
      <w:lvlText w:val="•"/>
      <w:lvlJc w:val="left"/>
      <w:pPr>
        <w:ind w:left="7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0C487C28">
      <w:start w:val="1"/>
      <w:numFmt w:val="bullet"/>
      <w:lvlText w:val="o"/>
      <w:lvlJc w:val="left"/>
      <w:pPr>
        <w:ind w:left="15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8B9EBD90">
      <w:start w:val="1"/>
      <w:numFmt w:val="bullet"/>
      <w:lvlText w:val="▪"/>
      <w:lvlJc w:val="left"/>
      <w:pPr>
        <w:ind w:left="2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ED187B6E">
      <w:start w:val="1"/>
      <w:numFmt w:val="bullet"/>
      <w:lvlText w:val="•"/>
      <w:lvlJc w:val="left"/>
      <w:pPr>
        <w:ind w:left="29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9DAEB594">
      <w:start w:val="1"/>
      <w:numFmt w:val="bullet"/>
      <w:lvlText w:val="o"/>
      <w:lvlJc w:val="left"/>
      <w:pPr>
        <w:ind w:left="36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688AE364">
      <w:start w:val="1"/>
      <w:numFmt w:val="bullet"/>
      <w:lvlText w:val="▪"/>
      <w:lvlJc w:val="left"/>
      <w:pPr>
        <w:ind w:left="4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FA064656">
      <w:start w:val="1"/>
      <w:numFmt w:val="bullet"/>
      <w:lvlText w:val="•"/>
      <w:lvlJc w:val="left"/>
      <w:pPr>
        <w:ind w:left="51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E85A59BE">
      <w:start w:val="1"/>
      <w:numFmt w:val="bullet"/>
      <w:lvlText w:val="o"/>
      <w:lvlJc w:val="left"/>
      <w:pPr>
        <w:ind w:left="58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40F8E14A">
      <w:start w:val="1"/>
      <w:numFmt w:val="bullet"/>
      <w:lvlText w:val="▪"/>
      <w:lvlJc w:val="left"/>
      <w:pPr>
        <w:ind w:left="65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524B56F4"/>
    <w:multiLevelType w:val="hybridMultilevel"/>
    <w:tmpl w:val="32A0ABA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EC4343B"/>
    <w:multiLevelType w:val="hybridMultilevel"/>
    <w:tmpl w:val="D616ACD8"/>
    <w:lvl w:ilvl="0" w:tplc="70B2F072">
      <w:start w:val="1"/>
      <w:numFmt w:val="bullet"/>
      <w:lvlText w:val="•"/>
      <w:lvlJc w:val="left"/>
      <w:pPr>
        <w:ind w:left="7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E3C6A46A">
      <w:start w:val="1"/>
      <w:numFmt w:val="bullet"/>
      <w:lvlText w:val="o"/>
      <w:lvlJc w:val="left"/>
      <w:pPr>
        <w:ind w:left="18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E6E68278">
      <w:start w:val="1"/>
      <w:numFmt w:val="bullet"/>
      <w:lvlText w:val="▪"/>
      <w:lvlJc w:val="left"/>
      <w:pPr>
        <w:ind w:left="25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9B2A1CF4">
      <w:start w:val="1"/>
      <w:numFmt w:val="bullet"/>
      <w:lvlText w:val="•"/>
      <w:lvlJc w:val="left"/>
      <w:pPr>
        <w:ind w:left="33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2BB04BF4">
      <w:start w:val="1"/>
      <w:numFmt w:val="bullet"/>
      <w:lvlText w:val="o"/>
      <w:lvlJc w:val="left"/>
      <w:pPr>
        <w:ind w:left="40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57A2556E">
      <w:start w:val="1"/>
      <w:numFmt w:val="bullet"/>
      <w:lvlText w:val="▪"/>
      <w:lvlJc w:val="left"/>
      <w:pPr>
        <w:ind w:left="47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D408D9E0">
      <w:start w:val="1"/>
      <w:numFmt w:val="bullet"/>
      <w:lvlText w:val="•"/>
      <w:lvlJc w:val="left"/>
      <w:pPr>
        <w:ind w:left="54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EC028802">
      <w:start w:val="1"/>
      <w:numFmt w:val="bullet"/>
      <w:lvlText w:val="o"/>
      <w:lvlJc w:val="left"/>
      <w:pPr>
        <w:ind w:left="61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5136DA4E">
      <w:start w:val="1"/>
      <w:numFmt w:val="bullet"/>
      <w:lvlText w:val="▪"/>
      <w:lvlJc w:val="left"/>
      <w:pPr>
        <w:ind w:left="69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32702D4"/>
    <w:multiLevelType w:val="hybridMultilevel"/>
    <w:tmpl w:val="7CD2182A"/>
    <w:lvl w:ilvl="0" w:tplc="41C8269C">
      <w:start w:val="2"/>
      <w:numFmt w:val="bullet"/>
      <w:lvlText w:val=""/>
      <w:lvlJc w:val="left"/>
      <w:pPr>
        <w:ind w:left="350" w:hanging="360"/>
      </w:pPr>
      <w:rPr>
        <w:rFonts w:ascii="Symbol" w:eastAsiaTheme="minorHAnsi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79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1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3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5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7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39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10" w:hanging="360"/>
      </w:pPr>
      <w:rPr>
        <w:rFonts w:ascii="Wingdings" w:hAnsi="Wingdings" w:hint="default"/>
      </w:rPr>
    </w:lvl>
  </w:abstractNum>
  <w:abstractNum w:abstractNumId="7">
    <w:nsid w:val="76223770"/>
    <w:multiLevelType w:val="hybridMultilevel"/>
    <w:tmpl w:val="312A70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4"/>
  </w:num>
  <w:num w:numId="5">
    <w:abstractNumId w:val="6"/>
  </w:num>
  <w:num w:numId="6">
    <w:abstractNumId w:val="0"/>
  </w:num>
  <w:num w:numId="7">
    <w:abstractNumId w:val="2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7D3B"/>
    <w:rsid w:val="0002711F"/>
    <w:rsid w:val="00063BA5"/>
    <w:rsid w:val="000C0402"/>
    <w:rsid w:val="00101034"/>
    <w:rsid w:val="00111ADA"/>
    <w:rsid w:val="001230D9"/>
    <w:rsid w:val="001D1090"/>
    <w:rsid w:val="00204F7A"/>
    <w:rsid w:val="00227B9C"/>
    <w:rsid w:val="00251A0D"/>
    <w:rsid w:val="00260B0C"/>
    <w:rsid w:val="00283869"/>
    <w:rsid w:val="002A3074"/>
    <w:rsid w:val="002C3A83"/>
    <w:rsid w:val="002E5339"/>
    <w:rsid w:val="002F57BB"/>
    <w:rsid w:val="00305934"/>
    <w:rsid w:val="0032709B"/>
    <w:rsid w:val="003319C6"/>
    <w:rsid w:val="00350A4D"/>
    <w:rsid w:val="003D2E08"/>
    <w:rsid w:val="003D5741"/>
    <w:rsid w:val="004001D3"/>
    <w:rsid w:val="004406FA"/>
    <w:rsid w:val="004508AC"/>
    <w:rsid w:val="00462C33"/>
    <w:rsid w:val="0049148F"/>
    <w:rsid w:val="004A15D7"/>
    <w:rsid w:val="004B1CF5"/>
    <w:rsid w:val="004B2CFC"/>
    <w:rsid w:val="004C393F"/>
    <w:rsid w:val="004F6482"/>
    <w:rsid w:val="005032E1"/>
    <w:rsid w:val="00521D76"/>
    <w:rsid w:val="005434BA"/>
    <w:rsid w:val="0055211F"/>
    <w:rsid w:val="005C6432"/>
    <w:rsid w:val="005D48C5"/>
    <w:rsid w:val="006032AC"/>
    <w:rsid w:val="00663FB4"/>
    <w:rsid w:val="006752CE"/>
    <w:rsid w:val="00682D00"/>
    <w:rsid w:val="006B7DF7"/>
    <w:rsid w:val="006C6481"/>
    <w:rsid w:val="006D4388"/>
    <w:rsid w:val="00704F1A"/>
    <w:rsid w:val="0074711A"/>
    <w:rsid w:val="007647FF"/>
    <w:rsid w:val="00786436"/>
    <w:rsid w:val="007C2FBE"/>
    <w:rsid w:val="007E74A1"/>
    <w:rsid w:val="008609E2"/>
    <w:rsid w:val="00871EE7"/>
    <w:rsid w:val="00882080"/>
    <w:rsid w:val="00887D3B"/>
    <w:rsid w:val="00894F59"/>
    <w:rsid w:val="008B26D8"/>
    <w:rsid w:val="0094634F"/>
    <w:rsid w:val="00982739"/>
    <w:rsid w:val="009D209E"/>
    <w:rsid w:val="00A61996"/>
    <w:rsid w:val="00A64934"/>
    <w:rsid w:val="00AA52DD"/>
    <w:rsid w:val="00AD4A28"/>
    <w:rsid w:val="00AD4AC9"/>
    <w:rsid w:val="00AE5207"/>
    <w:rsid w:val="00B10124"/>
    <w:rsid w:val="00B7210E"/>
    <w:rsid w:val="00B77324"/>
    <w:rsid w:val="00BD1DCA"/>
    <w:rsid w:val="00BD362E"/>
    <w:rsid w:val="00C07031"/>
    <w:rsid w:val="00C23A96"/>
    <w:rsid w:val="00C46218"/>
    <w:rsid w:val="00C63F7E"/>
    <w:rsid w:val="00D31B6F"/>
    <w:rsid w:val="00D428CB"/>
    <w:rsid w:val="00D44664"/>
    <w:rsid w:val="00D52FD9"/>
    <w:rsid w:val="00DD3E55"/>
    <w:rsid w:val="00DE5343"/>
    <w:rsid w:val="00E23EB2"/>
    <w:rsid w:val="00E330B1"/>
    <w:rsid w:val="00E5031B"/>
    <w:rsid w:val="00E5142C"/>
    <w:rsid w:val="00E6467A"/>
    <w:rsid w:val="00E769E6"/>
    <w:rsid w:val="00E90C1E"/>
    <w:rsid w:val="00EF494D"/>
    <w:rsid w:val="00F038E6"/>
    <w:rsid w:val="00F26F6A"/>
    <w:rsid w:val="00F8474C"/>
    <w:rsid w:val="00FD2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9614A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7D3B"/>
  </w:style>
  <w:style w:type="paragraph" w:styleId="Heading2">
    <w:name w:val="heading 2"/>
    <w:next w:val="Normal"/>
    <w:link w:val="Heading2Char"/>
    <w:uiPriority w:val="9"/>
    <w:unhideWhenUsed/>
    <w:qFormat/>
    <w:rsid w:val="00AD4AC9"/>
    <w:pPr>
      <w:keepNext/>
      <w:keepLines/>
      <w:ind w:left="453"/>
      <w:outlineLvl w:val="1"/>
    </w:pPr>
    <w:rPr>
      <w:rFonts w:ascii="Times New Roman" w:eastAsia="Times New Roman" w:hAnsi="Times New Roman" w:cs="Times New Roman"/>
      <w:color w:val="000000"/>
      <w:sz w:val="32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7E74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yperlink">
    <w:name w:val="Hyperlink"/>
    <w:basedOn w:val="DefaultParagraphFont"/>
    <w:uiPriority w:val="99"/>
    <w:semiHidden/>
    <w:unhideWhenUsed/>
    <w:rsid w:val="007E74A1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74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74A1"/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DE53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styleId="Strong">
    <w:name w:val="Strong"/>
    <w:basedOn w:val="DefaultParagraphFont"/>
    <w:qFormat/>
    <w:rsid w:val="0074711A"/>
    <w:rPr>
      <w:b/>
      <w:bCs/>
    </w:rPr>
  </w:style>
  <w:style w:type="paragraph" w:customStyle="1" w:styleId="Sadrajitablice">
    <w:name w:val="Sadržaji tablice"/>
    <w:basedOn w:val="Normal"/>
    <w:rsid w:val="00101034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character" w:customStyle="1" w:styleId="Heading2Char">
    <w:name w:val="Heading 2 Char"/>
    <w:basedOn w:val="DefaultParagraphFont"/>
    <w:link w:val="Heading2"/>
    <w:uiPriority w:val="9"/>
    <w:rsid w:val="00AD4AC9"/>
    <w:rPr>
      <w:rFonts w:ascii="Times New Roman" w:eastAsia="Times New Roman" w:hAnsi="Times New Roman" w:cs="Times New Roman"/>
      <w:color w:val="000000"/>
      <w:sz w:val="32"/>
      <w:lang w:eastAsia="hr-HR"/>
    </w:rPr>
  </w:style>
  <w:style w:type="table" w:customStyle="1" w:styleId="TableGrid">
    <w:name w:val="TableGrid"/>
    <w:rsid w:val="00AD4AC9"/>
    <w:pPr>
      <w:spacing w:after="0" w:line="240" w:lineRule="auto"/>
    </w:pPr>
    <w:rPr>
      <w:rFonts w:eastAsiaTheme="minorEastAsia"/>
      <w:lang w:eastAsia="hr-H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7647F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7D3B"/>
  </w:style>
  <w:style w:type="paragraph" w:styleId="Heading2">
    <w:name w:val="heading 2"/>
    <w:next w:val="Normal"/>
    <w:link w:val="Heading2Char"/>
    <w:uiPriority w:val="9"/>
    <w:unhideWhenUsed/>
    <w:qFormat/>
    <w:rsid w:val="00AD4AC9"/>
    <w:pPr>
      <w:keepNext/>
      <w:keepLines/>
      <w:ind w:left="453"/>
      <w:outlineLvl w:val="1"/>
    </w:pPr>
    <w:rPr>
      <w:rFonts w:ascii="Times New Roman" w:eastAsia="Times New Roman" w:hAnsi="Times New Roman" w:cs="Times New Roman"/>
      <w:color w:val="000000"/>
      <w:sz w:val="32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7E74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yperlink">
    <w:name w:val="Hyperlink"/>
    <w:basedOn w:val="DefaultParagraphFont"/>
    <w:uiPriority w:val="99"/>
    <w:semiHidden/>
    <w:unhideWhenUsed/>
    <w:rsid w:val="007E74A1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74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74A1"/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DE53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styleId="Strong">
    <w:name w:val="Strong"/>
    <w:basedOn w:val="DefaultParagraphFont"/>
    <w:qFormat/>
    <w:rsid w:val="0074711A"/>
    <w:rPr>
      <w:b/>
      <w:bCs/>
    </w:rPr>
  </w:style>
  <w:style w:type="paragraph" w:customStyle="1" w:styleId="Sadrajitablice">
    <w:name w:val="Sadržaji tablice"/>
    <w:basedOn w:val="Normal"/>
    <w:rsid w:val="00101034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character" w:customStyle="1" w:styleId="Heading2Char">
    <w:name w:val="Heading 2 Char"/>
    <w:basedOn w:val="DefaultParagraphFont"/>
    <w:link w:val="Heading2"/>
    <w:uiPriority w:val="9"/>
    <w:rsid w:val="00AD4AC9"/>
    <w:rPr>
      <w:rFonts w:ascii="Times New Roman" w:eastAsia="Times New Roman" w:hAnsi="Times New Roman" w:cs="Times New Roman"/>
      <w:color w:val="000000"/>
      <w:sz w:val="32"/>
      <w:lang w:eastAsia="hr-HR"/>
    </w:rPr>
  </w:style>
  <w:style w:type="table" w:customStyle="1" w:styleId="TableGrid">
    <w:name w:val="TableGrid"/>
    <w:rsid w:val="00AD4AC9"/>
    <w:pPr>
      <w:spacing w:after="0" w:line="240" w:lineRule="auto"/>
    </w:pPr>
    <w:rPr>
      <w:rFonts w:eastAsiaTheme="minorEastAsia"/>
      <w:lang w:eastAsia="hr-H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7647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992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768817-47A0-4DE7-BE68-39BEF99494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294</Words>
  <Characters>1679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Melanija Milat Ružić</dc:creator>
  <cp:keywords/>
  <dc:description/>
  <cp:lastModifiedBy>Windows User</cp:lastModifiedBy>
  <cp:revision>3</cp:revision>
  <cp:lastPrinted>2019-03-20T09:47:00Z</cp:lastPrinted>
  <dcterms:created xsi:type="dcterms:W3CDTF">2019-03-27T08:02:00Z</dcterms:created>
  <dcterms:modified xsi:type="dcterms:W3CDTF">2019-04-03T08:08:00Z</dcterms:modified>
</cp:coreProperties>
</file>