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  <w:r>
        <w:rPr>
          <w:rFonts w:eastAsia="Times New Roman (WE)"/>
          <w:b/>
          <w:color w:val="010101"/>
        </w:rPr>
        <w:t xml:space="preserve">TOČKA </w:t>
      </w:r>
      <w:r>
        <w:rPr>
          <w:rFonts w:eastAsia="Times New Roman (WE)"/>
          <w:b/>
          <w:color w:val="010101"/>
        </w:rPr>
        <w:t>15</w:t>
      </w:r>
      <w:bookmarkStart w:id="0" w:name="_GoBack"/>
      <w:bookmarkEnd w:id="0"/>
      <w:r>
        <w:rPr>
          <w:rFonts w:eastAsia="Times New Roman (WE)"/>
          <w:b/>
          <w:color w:val="010101"/>
        </w:rPr>
        <w:t>.</w:t>
      </w: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  <w:sz w:val="28"/>
          <w:szCs w:val="28"/>
        </w:rPr>
      </w:pPr>
    </w:p>
    <w:p w:rsidR="009D08D1" w:rsidRPr="009D08D1" w:rsidRDefault="009D08D1" w:rsidP="009D08D1">
      <w:pPr>
        <w:pStyle w:val="Odlomakpopisa"/>
        <w:spacing w:after="0" w:line="259" w:lineRule="auto"/>
        <w:ind w:left="-142" w:firstLine="0"/>
        <w:jc w:val="center"/>
        <w:rPr>
          <w:sz w:val="28"/>
          <w:szCs w:val="28"/>
        </w:rPr>
      </w:pPr>
      <w:r w:rsidRPr="009D08D1">
        <w:rPr>
          <w:b/>
          <w:sz w:val="28"/>
          <w:szCs w:val="28"/>
        </w:rPr>
        <w:t xml:space="preserve">PRVE IZMJENE I DOPUNE  </w:t>
      </w:r>
    </w:p>
    <w:p w:rsidR="009D08D1" w:rsidRPr="009D08D1" w:rsidRDefault="009D08D1" w:rsidP="009D08D1">
      <w:pPr>
        <w:spacing w:after="0" w:line="259" w:lineRule="auto"/>
        <w:ind w:right="5"/>
        <w:jc w:val="center"/>
        <w:rPr>
          <w:sz w:val="28"/>
          <w:szCs w:val="28"/>
        </w:rPr>
      </w:pPr>
      <w:r w:rsidRPr="009D08D1">
        <w:rPr>
          <w:b/>
          <w:sz w:val="28"/>
          <w:szCs w:val="28"/>
        </w:rPr>
        <w:t xml:space="preserve">O D L U K E </w:t>
      </w:r>
    </w:p>
    <w:p w:rsidR="009D08D1" w:rsidRPr="009D08D1" w:rsidRDefault="009D08D1" w:rsidP="009D08D1">
      <w:pPr>
        <w:spacing w:after="0" w:line="259" w:lineRule="auto"/>
        <w:ind w:right="6"/>
        <w:jc w:val="center"/>
        <w:rPr>
          <w:b/>
          <w:sz w:val="28"/>
          <w:szCs w:val="28"/>
        </w:rPr>
      </w:pPr>
      <w:r w:rsidRPr="009D08D1">
        <w:rPr>
          <w:b/>
          <w:sz w:val="28"/>
          <w:szCs w:val="28"/>
        </w:rPr>
        <w:t xml:space="preserve">o komunalnim djelatnostima na području </w:t>
      </w:r>
    </w:p>
    <w:p w:rsidR="009D08D1" w:rsidRPr="009D08D1" w:rsidRDefault="009D08D1" w:rsidP="009D08D1">
      <w:pPr>
        <w:spacing w:after="0" w:line="259" w:lineRule="auto"/>
        <w:ind w:right="6"/>
        <w:jc w:val="center"/>
        <w:rPr>
          <w:sz w:val="28"/>
          <w:szCs w:val="28"/>
        </w:rPr>
      </w:pPr>
      <w:r w:rsidRPr="009D08D1">
        <w:rPr>
          <w:b/>
          <w:sz w:val="28"/>
          <w:szCs w:val="28"/>
        </w:rPr>
        <w:t>općine Jelenje</w:t>
      </w:r>
    </w:p>
    <w:p w:rsidR="009D08D1" w:rsidRPr="009D08D1" w:rsidRDefault="009D08D1" w:rsidP="009D08D1">
      <w:pPr>
        <w:rPr>
          <w:sz w:val="28"/>
          <w:szCs w:val="28"/>
        </w:rPr>
      </w:pPr>
    </w:p>
    <w:p w:rsidR="009D08D1" w:rsidRPr="00FC7E2F" w:rsidRDefault="009D08D1" w:rsidP="009D08D1">
      <w:pPr>
        <w:rPr>
          <w:sz w:val="28"/>
          <w:szCs w:val="28"/>
        </w:rPr>
      </w:pPr>
    </w:p>
    <w:p w:rsidR="009D08D1" w:rsidRPr="00FC7E2F" w:rsidRDefault="009D08D1" w:rsidP="009D08D1">
      <w:pPr>
        <w:spacing w:before="4" w:after="283" w:line="225" w:lineRule="auto"/>
        <w:ind w:firstLine="4"/>
        <w:jc w:val="center"/>
        <w:rPr>
          <w:rFonts w:eastAsia="Times New Roman (WE)"/>
          <w:b/>
          <w:color w:val="010101"/>
          <w:sz w:val="28"/>
          <w:szCs w:val="28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rFonts w:eastAsia="Times New Roman (WE)"/>
          <w:b/>
          <w:color w:val="010101"/>
        </w:rPr>
      </w:pPr>
    </w:p>
    <w:p w:rsidR="009D08D1" w:rsidRDefault="009D08D1" w:rsidP="009D08D1">
      <w:pPr>
        <w:spacing w:before="4" w:after="283" w:line="225" w:lineRule="auto"/>
        <w:ind w:firstLine="4"/>
        <w:rPr>
          <w:b/>
        </w:rPr>
      </w:pPr>
      <w:r>
        <w:rPr>
          <w:rFonts w:eastAsia="Times New Roman (WE)"/>
          <w:b/>
          <w:color w:val="010101"/>
        </w:rPr>
        <w:br w:type="page"/>
      </w:r>
      <w:r>
        <w:rPr>
          <w:rFonts w:eastAsia="Times New Roman (WE)"/>
          <w:b/>
          <w:color w:val="010101"/>
        </w:rPr>
        <w:lastRenderedPageBreak/>
        <w:t xml:space="preserve">PRIJEDLOG </w:t>
      </w:r>
    </w:p>
    <w:p w:rsidR="00404290" w:rsidRPr="00404290" w:rsidRDefault="00404290" w:rsidP="00404290"/>
    <w:p w:rsidR="00047DB9" w:rsidRDefault="00964DE4" w:rsidP="001548F5">
      <w:pPr>
        <w:ind w:left="-5"/>
        <w:rPr>
          <w:b/>
        </w:rPr>
      </w:pPr>
      <w:r>
        <w:t xml:space="preserve">Na temelju članka </w:t>
      </w:r>
      <w:r w:rsidR="008A2F8B">
        <w:t xml:space="preserve">26. stavka 1., članka </w:t>
      </w:r>
      <w:r>
        <w:t>3</w:t>
      </w:r>
      <w:r w:rsidR="008A2F8B">
        <w:t>4</w:t>
      </w:r>
      <w:r>
        <w:t>. stavka 1., članka 44.  stavka 2. i članka 48. stavka 2. Zakona o komunalnom gospodarstvu („Narodne novine“ broj 68/18</w:t>
      </w:r>
      <w:r w:rsidR="008A2F8B">
        <w:t>, 110/18</w:t>
      </w:r>
      <w:r>
        <w:t xml:space="preserve">) i </w:t>
      </w:r>
      <w:r w:rsidR="001548F5" w:rsidRPr="009D209E">
        <w:rPr>
          <w:szCs w:val="24"/>
        </w:rPr>
        <w:t xml:space="preserve">18. Statuta Općine Jelenje </w:t>
      </w:r>
      <w:r w:rsidR="001548F5" w:rsidRPr="0050129E">
        <w:rPr>
          <w:szCs w:val="24"/>
        </w:rPr>
        <w:t>(Službene novine PGŽ broj 33/09, 13/13, 6/16 i 17/17</w:t>
      </w:r>
      <w:r w:rsidR="001548F5">
        <w:rPr>
          <w:szCs w:val="24"/>
        </w:rPr>
        <w:t xml:space="preserve"> i „Službene novine Općine Jelenje“ br</w:t>
      </w:r>
      <w:r w:rsidR="001548F5" w:rsidRPr="00F0672B">
        <w:rPr>
          <w:szCs w:val="24"/>
        </w:rPr>
        <w:t xml:space="preserve">. </w:t>
      </w:r>
      <w:bookmarkStart w:id="1" w:name="_Hlk531087884"/>
      <w:r w:rsidR="001548F5" w:rsidRPr="00F0672B">
        <w:rPr>
          <w:szCs w:val="24"/>
        </w:rPr>
        <w:t>3/17, 5/18 i 11/18)</w:t>
      </w:r>
      <w:bookmarkEnd w:id="1"/>
      <w:r w:rsidR="001548F5" w:rsidRPr="0050129E">
        <w:rPr>
          <w:szCs w:val="24"/>
        </w:rPr>
        <w:t xml:space="preserve"> Općinsko vijeće Općine Jelenje na 1</w:t>
      </w:r>
      <w:r w:rsidR="0005023A">
        <w:rPr>
          <w:szCs w:val="24"/>
        </w:rPr>
        <w:t>7</w:t>
      </w:r>
      <w:r w:rsidR="001548F5" w:rsidRPr="0050129E">
        <w:rPr>
          <w:szCs w:val="24"/>
        </w:rPr>
        <w:t xml:space="preserve">. sjednici održanoj dana </w:t>
      </w:r>
      <w:r w:rsidR="0005023A">
        <w:rPr>
          <w:szCs w:val="24"/>
        </w:rPr>
        <w:t>10</w:t>
      </w:r>
      <w:r w:rsidR="001548F5" w:rsidRPr="0050129E">
        <w:rPr>
          <w:szCs w:val="24"/>
        </w:rPr>
        <w:t xml:space="preserve">. </w:t>
      </w:r>
      <w:r w:rsidR="0005023A">
        <w:rPr>
          <w:szCs w:val="24"/>
        </w:rPr>
        <w:t>rujna</w:t>
      </w:r>
      <w:r w:rsidR="001548F5" w:rsidRPr="0050129E">
        <w:rPr>
          <w:szCs w:val="24"/>
        </w:rPr>
        <w:t xml:space="preserve"> 201</w:t>
      </w:r>
      <w:r w:rsidR="001548F5">
        <w:rPr>
          <w:szCs w:val="24"/>
        </w:rPr>
        <w:t>9</w:t>
      </w:r>
      <w:r w:rsidR="001548F5" w:rsidRPr="0050129E">
        <w:rPr>
          <w:szCs w:val="24"/>
        </w:rPr>
        <w:t>. donijelo je</w:t>
      </w:r>
      <w:r>
        <w:rPr>
          <w:b/>
        </w:rPr>
        <w:t xml:space="preserve"> </w:t>
      </w:r>
    </w:p>
    <w:p w:rsidR="0005023A" w:rsidRDefault="0005023A" w:rsidP="001548F5">
      <w:pPr>
        <w:ind w:left="-5"/>
        <w:rPr>
          <w:b/>
        </w:rPr>
      </w:pPr>
    </w:p>
    <w:p w:rsidR="0005023A" w:rsidRDefault="0005023A" w:rsidP="001548F5">
      <w:pPr>
        <w:ind w:left="-5"/>
      </w:pPr>
    </w:p>
    <w:p w:rsidR="0005023A" w:rsidRDefault="0005023A" w:rsidP="0005023A">
      <w:pPr>
        <w:pStyle w:val="Odlomakpopisa"/>
        <w:spacing w:after="0" w:line="259" w:lineRule="auto"/>
        <w:ind w:left="1080" w:firstLine="0"/>
        <w:jc w:val="center"/>
        <w:rPr>
          <w:b/>
        </w:rPr>
      </w:pPr>
    </w:p>
    <w:p w:rsidR="00047DB9" w:rsidRDefault="0005023A" w:rsidP="0005023A">
      <w:pPr>
        <w:pStyle w:val="Odlomakpopisa"/>
        <w:spacing w:after="0" w:line="259" w:lineRule="auto"/>
        <w:ind w:left="-142" w:firstLine="0"/>
        <w:jc w:val="center"/>
      </w:pPr>
      <w:r>
        <w:rPr>
          <w:b/>
        </w:rPr>
        <w:t xml:space="preserve">PRVE IZMJENE I DOPUNE </w:t>
      </w:r>
      <w:r w:rsidR="00964DE4" w:rsidRPr="0005023A">
        <w:rPr>
          <w:b/>
        </w:rPr>
        <w:t xml:space="preserve"> </w:t>
      </w:r>
    </w:p>
    <w:p w:rsidR="00047DB9" w:rsidRPr="001548F5" w:rsidRDefault="001548F5">
      <w:pPr>
        <w:spacing w:after="0" w:line="259" w:lineRule="auto"/>
        <w:ind w:right="5"/>
        <w:jc w:val="center"/>
        <w:rPr>
          <w:sz w:val="28"/>
          <w:szCs w:val="28"/>
        </w:rPr>
      </w:pPr>
      <w:r w:rsidRPr="001548F5">
        <w:rPr>
          <w:b/>
          <w:sz w:val="28"/>
          <w:szCs w:val="28"/>
        </w:rPr>
        <w:t xml:space="preserve">O D L U K </w:t>
      </w:r>
      <w:r w:rsidR="0005023A">
        <w:rPr>
          <w:b/>
          <w:sz w:val="28"/>
          <w:szCs w:val="28"/>
        </w:rPr>
        <w:t>E</w:t>
      </w:r>
      <w:r w:rsidRPr="001548F5">
        <w:rPr>
          <w:b/>
          <w:sz w:val="28"/>
          <w:szCs w:val="28"/>
        </w:rPr>
        <w:t xml:space="preserve"> </w:t>
      </w:r>
    </w:p>
    <w:p w:rsidR="001548F5" w:rsidRDefault="001D5CE6">
      <w:pPr>
        <w:spacing w:after="0" w:line="259" w:lineRule="auto"/>
        <w:ind w:right="6"/>
        <w:jc w:val="center"/>
        <w:rPr>
          <w:b/>
          <w:sz w:val="28"/>
          <w:szCs w:val="28"/>
        </w:rPr>
      </w:pPr>
      <w:r w:rsidRPr="001548F5">
        <w:rPr>
          <w:b/>
          <w:sz w:val="28"/>
          <w:szCs w:val="28"/>
        </w:rPr>
        <w:t xml:space="preserve">o komunalnim djelatnostima na području </w:t>
      </w:r>
    </w:p>
    <w:p w:rsidR="00047DB9" w:rsidRPr="001548F5" w:rsidRDefault="001D5CE6">
      <w:pPr>
        <w:spacing w:after="0" w:line="259" w:lineRule="auto"/>
        <w:ind w:right="6"/>
        <w:jc w:val="center"/>
        <w:rPr>
          <w:sz w:val="28"/>
          <w:szCs w:val="28"/>
        </w:rPr>
      </w:pPr>
      <w:r w:rsidRPr="001548F5">
        <w:rPr>
          <w:b/>
          <w:sz w:val="28"/>
          <w:szCs w:val="28"/>
        </w:rPr>
        <w:t xml:space="preserve">općine </w:t>
      </w:r>
      <w:r>
        <w:rPr>
          <w:b/>
          <w:sz w:val="28"/>
          <w:szCs w:val="28"/>
        </w:rPr>
        <w:t>J</w:t>
      </w:r>
      <w:r w:rsidRPr="001548F5">
        <w:rPr>
          <w:b/>
          <w:sz w:val="28"/>
          <w:szCs w:val="28"/>
        </w:rPr>
        <w:t>elenje</w:t>
      </w:r>
    </w:p>
    <w:p w:rsidR="00047DB9" w:rsidRDefault="00964DE4">
      <w:pPr>
        <w:spacing w:after="22" w:line="259" w:lineRule="auto"/>
        <w:ind w:left="0" w:firstLine="0"/>
        <w:jc w:val="left"/>
      </w:pPr>
      <w:r>
        <w:t xml:space="preserve"> </w:t>
      </w:r>
    </w:p>
    <w:p w:rsidR="001548F5" w:rsidRDefault="001548F5">
      <w:pPr>
        <w:ind w:left="-5"/>
      </w:pPr>
    </w:p>
    <w:p w:rsidR="00047DB9" w:rsidRDefault="00964DE4" w:rsidP="008A2F8B">
      <w:pPr>
        <w:spacing w:after="20" w:line="259" w:lineRule="auto"/>
        <w:ind w:left="0" w:firstLine="0"/>
        <w:jc w:val="center"/>
      </w:pPr>
      <w:r>
        <w:t>Članak 1.</w:t>
      </w:r>
    </w:p>
    <w:p w:rsidR="00047DB9" w:rsidRDefault="0005023A" w:rsidP="0005023A">
      <w:pPr>
        <w:spacing w:after="3" w:line="259" w:lineRule="auto"/>
        <w:ind w:left="52"/>
        <w:jc w:val="left"/>
      </w:pPr>
      <w:r>
        <w:t>U čl</w:t>
      </w:r>
      <w:r w:rsidR="00964DE4">
        <w:t>ank</w:t>
      </w:r>
      <w:r>
        <w:t>u</w:t>
      </w:r>
      <w:r w:rsidR="00964DE4">
        <w:t xml:space="preserve"> </w:t>
      </w:r>
      <w:r w:rsidR="00DC6390">
        <w:t>3</w:t>
      </w:r>
      <w:r w:rsidR="00964DE4">
        <w:t>.</w:t>
      </w:r>
      <w:r>
        <w:t xml:space="preserve"> stavak 1. briše se točka 6.</w:t>
      </w:r>
      <w:r w:rsidR="00964DE4">
        <w:t xml:space="preserve"> </w:t>
      </w:r>
    </w:p>
    <w:p w:rsidR="0005023A" w:rsidRDefault="0005023A">
      <w:pPr>
        <w:spacing w:after="3" w:line="259" w:lineRule="auto"/>
        <w:ind w:left="52"/>
        <w:jc w:val="center"/>
      </w:pPr>
    </w:p>
    <w:p w:rsidR="00047DB9" w:rsidRDefault="00964DE4">
      <w:pPr>
        <w:spacing w:after="3" w:line="259" w:lineRule="auto"/>
        <w:ind w:left="52"/>
        <w:jc w:val="center"/>
      </w:pPr>
      <w:r>
        <w:t xml:space="preserve">Članak </w:t>
      </w:r>
      <w:r w:rsidR="0005023A">
        <w:t>2</w:t>
      </w:r>
      <w:r>
        <w:t xml:space="preserve">. </w:t>
      </w:r>
    </w:p>
    <w:p w:rsidR="0005023A" w:rsidRDefault="0005023A" w:rsidP="0005023A">
      <w:pPr>
        <w:spacing w:after="3" w:line="259" w:lineRule="auto"/>
        <w:ind w:left="52"/>
        <w:jc w:val="left"/>
      </w:pPr>
      <w:r>
        <w:t xml:space="preserve">U članku 4. stavak 1. dodaje se: </w:t>
      </w:r>
    </w:p>
    <w:p w:rsidR="0005023A" w:rsidRPr="0005023A" w:rsidRDefault="0005023A" w:rsidP="0005023A">
      <w:pPr>
        <w:spacing w:after="3" w:line="259" w:lineRule="auto"/>
        <w:ind w:left="52"/>
        <w:jc w:val="left"/>
        <w:rPr>
          <w:color w:val="auto"/>
        </w:rPr>
      </w:pPr>
      <w:r w:rsidRPr="0005023A">
        <w:rPr>
          <w:color w:val="auto"/>
        </w:rPr>
        <w:t>„3. ukop unutar groblja, „</w:t>
      </w:r>
      <w:r>
        <w:rPr>
          <w:color w:val="auto"/>
        </w:rPr>
        <w:t xml:space="preserve"> .</w:t>
      </w:r>
    </w:p>
    <w:p w:rsidR="0005023A" w:rsidRDefault="0005023A" w:rsidP="00DC6390">
      <w:pPr>
        <w:ind w:left="338" w:firstLine="0"/>
      </w:pPr>
    </w:p>
    <w:p w:rsidR="00047DB9" w:rsidRDefault="00047DB9">
      <w:pPr>
        <w:spacing w:after="21" w:line="259" w:lineRule="auto"/>
        <w:ind w:left="0" w:firstLine="0"/>
        <w:jc w:val="left"/>
      </w:pPr>
    </w:p>
    <w:p w:rsidR="00047DB9" w:rsidRDefault="00964DE4">
      <w:pPr>
        <w:spacing w:after="3" w:line="259" w:lineRule="auto"/>
        <w:ind w:left="52" w:right="48"/>
        <w:jc w:val="center"/>
      </w:pPr>
      <w:r>
        <w:t xml:space="preserve">Članak </w:t>
      </w:r>
      <w:r w:rsidR="0005023A">
        <w:t>3</w:t>
      </w:r>
      <w:r>
        <w:t xml:space="preserve">. </w:t>
      </w:r>
    </w:p>
    <w:p w:rsidR="00047DB9" w:rsidRDefault="00964DE4">
      <w:pPr>
        <w:ind w:left="-5"/>
      </w:pPr>
      <w:r>
        <w:t>Ova Odluka stupa na snagu osm</w:t>
      </w:r>
      <w:r w:rsidR="00BB7D9C">
        <w:t>i</w:t>
      </w:r>
      <w:r>
        <w:t xml:space="preserve"> dan od dana objave u Službenim novinama</w:t>
      </w:r>
      <w:r w:rsidR="000D1F7C">
        <w:t xml:space="preserve"> Općine Jelenje</w:t>
      </w:r>
      <w:r>
        <w:t xml:space="preserve">. </w:t>
      </w:r>
    </w:p>
    <w:p w:rsidR="002256B1" w:rsidRDefault="002256B1">
      <w:pPr>
        <w:spacing w:after="160" w:line="259" w:lineRule="auto"/>
        <w:ind w:left="0" w:firstLine="0"/>
        <w:jc w:val="left"/>
        <w:rPr>
          <w:b/>
          <w:u w:val="single" w:color="000000"/>
        </w:rPr>
      </w:pPr>
    </w:p>
    <w:p w:rsidR="002256B1" w:rsidRDefault="002256B1">
      <w:pPr>
        <w:spacing w:after="160" w:line="259" w:lineRule="auto"/>
        <w:ind w:left="0" w:firstLine="0"/>
        <w:jc w:val="left"/>
        <w:rPr>
          <w:b/>
          <w:u w:val="single" w:color="000000"/>
        </w:rPr>
      </w:pPr>
    </w:p>
    <w:p w:rsidR="002256B1" w:rsidRPr="009D209E" w:rsidRDefault="002256B1" w:rsidP="002256B1">
      <w:pPr>
        <w:spacing w:line="256" w:lineRule="auto"/>
        <w:ind w:right="62"/>
        <w:jc w:val="center"/>
        <w:rPr>
          <w:szCs w:val="24"/>
        </w:rPr>
      </w:pP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  <w:t>OPĆINSKO VIJEĆE OPĆINE JELENJE</w:t>
      </w:r>
    </w:p>
    <w:p w:rsidR="002256B1" w:rsidRPr="009D209E" w:rsidRDefault="002256B1" w:rsidP="002256B1">
      <w:pPr>
        <w:spacing w:line="256" w:lineRule="auto"/>
        <w:ind w:right="62"/>
        <w:jc w:val="center"/>
        <w:rPr>
          <w:szCs w:val="24"/>
        </w:rPr>
      </w:pP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  <w:t>Predsjednik Općinskog vijeća</w:t>
      </w:r>
    </w:p>
    <w:p w:rsidR="002256B1" w:rsidRPr="009D209E" w:rsidRDefault="002256B1" w:rsidP="002256B1">
      <w:pPr>
        <w:spacing w:line="256" w:lineRule="auto"/>
        <w:ind w:right="62"/>
        <w:jc w:val="center"/>
        <w:rPr>
          <w:szCs w:val="24"/>
        </w:rPr>
      </w:pPr>
      <w:r w:rsidRPr="009D209E">
        <w:rPr>
          <w:szCs w:val="24"/>
        </w:rPr>
        <w:tab/>
      </w:r>
      <w:r w:rsidRPr="009D209E">
        <w:rPr>
          <w:szCs w:val="24"/>
        </w:rPr>
        <w:tab/>
      </w:r>
      <w:r w:rsidRPr="009D209E">
        <w:rPr>
          <w:szCs w:val="24"/>
        </w:rPr>
        <w:tab/>
        <w:t xml:space="preserve">                                  Luka Zaharija, prof.</w:t>
      </w:r>
    </w:p>
    <w:p w:rsidR="002256B1" w:rsidRPr="009D209E" w:rsidRDefault="002256B1" w:rsidP="002256B1">
      <w:pPr>
        <w:spacing w:line="256" w:lineRule="auto"/>
        <w:ind w:right="62"/>
        <w:rPr>
          <w:szCs w:val="24"/>
        </w:rPr>
      </w:pPr>
    </w:p>
    <w:p w:rsidR="002256B1" w:rsidRPr="009D209E" w:rsidRDefault="002256B1" w:rsidP="002256B1">
      <w:pPr>
        <w:spacing w:after="0" w:line="240" w:lineRule="auto"/>
        <w:ind w:right="62"/>
        <w:rPr>
          <w:szCs w:val="24"/>
        </w:rPr>
      </w:pPr>
    </w:p>
    <w:p w:rsidR="002256B1" w:rsidRPr="009D209E" w:rsidRDefault="002256B1" w:rsidP="002256B1">
      <w:pPr>
        <w:spacing w:after="0" w:line="240" w:lineRule="auto"/>
        <w:ind w:right="62"/>
        <w:rPr>
          <w:szCs w:val="24"/>
        </w:rPr>
      </w:pPr>
      <w:r w:rsidRPr="009D209E">
        <w:rPr>
          <w:szCs w:val="24"/>
        </w:rPr>
        <w:t>KLASA:025-08/1</w:t>
      </w:r>
      <w:r>
        <w:rPr>
          <w:szCs w:val="24"/>
        </w:rPr>
        <w:t>9</w:t>
      </w:r>
      <w:r w:rsidRPr="009D209E">
        <w:rPr>
          <w:szCs w:val="24"/>
        </w:rPr>
        <w:t>-01/</w:t>
      </w:r>
      <w:r>
        <w:rPr>
          <w:szCs w:val="24"/>
        </w:rPr>
        <w:t>1</w:t>
      </w:r>
      <w:r w:rsidR="0005023A">
        <w:rPr>
          <w:szCs w:val="24"/>
        </w:rPr>
        <w:t>7</w:t>
      </w:r>
    </w:p>
    <w:p w:rsidR="002256B1" w:rsidRPr="009D209E" w:rsidRDefault="002256B1" w:rsidP="002256B1">
      <w:pPr>
        <w:spacing w:after="0" w:line="240" w:lineRule="auto"/>
        <w:ind w:right="62"/>
        <w:rPr>
          <w:rStyle w:val="Naglaeno"/>
          <w:b w:val="0"/>
          <w:bCs w:val="0"/>
          <w:szCs w:val="24"/>
        </w:rPr>
      </w:pPr>
      <w:r w:rsidRPr="009D209E">
        <w:rPr>
          <w:szCs w:val="24"/>
        </w:rPr>
        <w:t>URBROJ:</w:t>
      </w:r>
      <w:r w:rsidRPr="009D209E">
        <w:rPr>
          <w:szCs w:val="24"/>
          <w:lang w:val="en-US"/>
        </w:rPr>
        <w:t>2170-04/1</w:t>
      </w:r>
      <w:r>
        <w:rPr>
          <w:szCs w:val="24"/>
          <w:lang w:val="en-US"/>
        </w:rPr>
        <w:t>9</w:t>
      </w:r>
      <w:r w:rsidRPr="009D209E">
        <w:rPr>
          <w:szCs w:val="24"/>
          <w:lang w:val="en-US"/>
        </w:rPr>
        <w:t>-01-</w:t>
      </w:r>
      <w:r w:rsidR="0005023A">
        <w:rPr>
          <w:szCs w:val="24"/>
          <w:lang w:val="en-US"/>
        </w:rPr>
        <w:t>1</w:t>
      </w:r>
      <w:r w:rsidR="00F14910">
        <w:rPr>
          <w:szCs w:val="24"/>
          <w:lang w:val="en-US"/>
        </w:rPr>
        <w:t>5</w:t>
      </w:r>
    </w:p>
    <w:p w:rsidR="002256B1" w:rsidRPr="009D209E" w:rsidRDefault="002256B1" w:rsidP="002256B1">
      <w:pPr>
        <w:spacing w:after="0" w:line="240" w:lineRule="auto"/>
        <w:ind w:left="22" w:right="62" w:hanging="11"/>
        <w:rPr>
          <w:szCs w:val="24"/>
        </w:rPr>
      </w:pPr>
      <w:r w:rsidRPr="009D209E">
        <w:rPr>
          <w:szCs w:val="24"/>
        </w:rPr>
        <w:t xml:space="preserve">U Dražicama, </w:t>
      </w:r>
      <w:r w:rsidR="0005023A">
        <w:rPr>
          <w:szCs w:val="24"/>
        </w:rPr>
        <w:t>10. rujna 2019.</w:t>
      </w:r>
    </w:p>
    <w:p w:rsidR="00404290" w:rsidRDefault="00404290">
      <w:pPr>
        <w:spacing w:after="160" w:line="259" w:lineRule="auto"/>
        <w:ind w:left="0" w:firstLine="0"/>
        <w:jc w:val="left"/>
        <w:rPr>
          <w:b/>
          <w:u w:val="single" w:color="000000"/>
        </w:rPr>
      </w:pPr>
      <w:r>
        <w:rPr>
          <w:b/>
          <w:u w:val="single" w:color="000000"/>
        </w:rPr>
        <w:br w:type="page"/>
      </w:r>
    </w:p>
    <w:p w:rsidR="00404290" w:rsidRPr="00404290" w:rsidRDefault="00404290" w:rsidP="00404290">
      <w:pPr>
        <w:ind w:left="-5"/>
        <w:rPr>
          <w:b/>
        </w:rPr>
      </w:pPr>
      <w:r w:rsidRPr="00404290">
        <w:rPr>
          <w:b/>
        </w:rPr>
        <w:t>OBR</w:t>
      </w:r>
      <w:r>
        <w:rPr>
          <w:b/>
        </w:rPr>
        <w:t>A</w:t>
      </w:r>
      <w:r w:rsidRPr="00404290">
        <w:rPr>
          <w:b/>
        </w:rPr>
        <w:t>ZLOŽENJE:</w:t>
      </w:r>
    </w:p>
    <w:p w:rsidR="00404290" w:rsidRDefault="00404290" w:rsidP="00404290">
      <w:pPr>
        <w:ind w:left="-5"/>
        <w:rPr>
          <w:b/>
          <w:u w:val="single" w:color="000000"/>
        </w:rPr>
      </w:pPr>
    </w:p>
    <w:p w:rsidR="002256B1" w:rsidRDefault="00404290" w:rsidP="00404290">
      <w:pPr>
        <w:ind w:left="-5"/>
      </w:pPr>
      <w:r>
        <w:rPr>
          <w:b/>
          <w:u w:val="single" w:color="000000"/>
        </w:rPr>
        <w:t>Pravna osnova:</w:t>
      </w:r>
      <w:r>
        <w:t xml:space="preserve"> Zakono</w:t>
      </w:r>
      <w:r w:rsidR="002256B1">
        <w:t>m</w:t>
      </w:r>
      <w:r>
        <w:t xml:space="preserve"> o komunalnom gospodarstvu („Narodne novine“ broj 68/18</w:t>
      </w:r>
      <w:r w:rsidR="002256B1">
        <w:t xml:space="preserve"> i 110/18</w:t>
      </w:r>
      <w:r>
        <w:t xml:space="preserve">) (u daljnjem tekstu: Zakon)  određuju se načela komunalnog gospodarstva, obavljanje i financiranje komunalnih djelatnosti, građenje i održavanje komunalne infrastrukture, plaćanje komunalnog doprinosa i komunalne naknade,  održavanje komunalnog reda i druga pitanja važna za komunalno gospodarstvo. </w:t>
      </w:r>
    </w:p>
    <w:p w:rsidR="002256B1" w:rsidRDefault="002256B1" w:rsidP="00404290">
      <w:pPr>
        <w:ind w:left="-5"/>
      </w:pPr>
    </w:p>
    <w:p w:rsidR="002256B1" w:rsidRPr="002256B1" w:rsidRDefault="002256B1" w:rsidP="00404290">
      <w:pPr>
        <w:ind w:left="-5"/>
        <w:rPr>
          <w:b/>
          <w:u w:val="single"/>
        </w:rPr>
      </w:pPr>
      <w:r w:rsidRPr="002256B1">
        <w:rPr>
          <w:b/>
          <w:u w:val="single"/>
        </w:rPr>
        <w:t>Donositelj akta:</w:t>
      </w:r>
    </w:p>
    <w:p w:rsidR="00404290" w:rsidRDefault="00404290" w:rsidP="00404290">
      <w:pPr>
        <w:ind w:left="-5"/>
      </w:pPr>
      <w:r w:rsidRPr="002256B1">
        <w:t>Predstavničko</w:t>
      </w:r>
      <w:r>
        <w:t xml:space="preserve"> tijelo jedinice lokalne samouprave ovlašteno je donijeti odluku  kojom se utvrđuju  komunalne djelatnosti kojima se osigurava održavanje komunalne infrastrukture i komunalne djelatnosti kojima se pojedinačnim korisnicima pružaju usluge nužne za svakodnevni život i rad na području Općine </w:t>
      </w:r>
      <w:r w:rsidR="000D1F7C">
        <w:t>Jelenje</w:t>
      </w:r>
      <w:r>
        <w:t xml:space="preserve">, način povjeravanja  i uvjeti obavljanja komunalnih djelatnosti, te druga pitanja od značaja za obavljanje komunalnih djelatnosti na području Općine </w:t>
      </w:r>
      <w:r w:rsidR="000D1F7C">
        <w:t>Jelenje</w:t>
      </w:r>
      <w:r>
        <w:t>.</w:t>
      </w:r>
      <w:r>
        <w:rPr>
          <w:b/>
        </w:rPr>
        <w:t xml:space="preserve"> </w:t>
      </w:r>
    </w:p>
    <w:p w:rsidR="00404290" w:rsidRDefault="00404290" w:rsidP="0040429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129" w:type="dxa"/>
        <w:tblInd w:w="0" w:type="dxa"/>
        <w:tblLook w:val="04A0" w:firstRow="1" w:lastRow="0" w:firstColumn="1" w:lastColumn="0" w:noHBand="0" w:noVBand="1"/>
      </w:tblPr>
      <w:tblGrid>
        <w:gridCol w:w="2124"/>
        <w:gridCol w:w="7005"/>
      </w:tblGrid>
      <w:tr w:rsidR="00404290" w:rsidTr="005D1A85">
        <w:trPr>
          <w:trHeight w:val="271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:rsidR="00404290" w:rsidRDefault="00404290" w:rsidP="005D1A8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u w:val="single" w:color="000000"/>
              </w:rPr>
              <w:t>Predlagatelj:</w:t>
            </w:r>
            <w:r>
              <w:t xml:space="preserve">  </w:t>
            </w:r>
          </w:p>
        </w:tc>
        <w:tc>
          <w:tcPr>
            <w:tcW w:w="7005" w:type="dxa"/>
            <w:tcBorders>
              <w:top w:val="nil"/>
              <w:left w:val="nil"/>
              <w:bottom w:val="nil"/>
              <w:right w:val="nil"/>
            </w:tcBorders>
          </w:tcPr>
          <w:p w:rsidR="00404290" w:rsidRDefault="00404290" w:rsidP="005D1A85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</w:t>
            </w:r>
            <w:r w:rsidR="000D1F7C">
              <w:t>Jelenje</w:t>
            </w:r>
            <w:r>
              <w:t xml:space="preserve"> </w:t>
            </w:r>
            <w:r w:rsidR="000D1F7C" w:rsidRPr="0050129E">
              <w:rPr>
                <w:szCs w:val="24"/>
              </w:rPr>
              <w:t>(Službene novine PGŽ broj 33/09, 13/13, 6/16 i 17/17</w:t>
            </w:r>
            <w:r w:rsidR="000D1F7C">
              <w:rPr>
                <w:szCs w:val="24"/>
              </w:rPr>
              <w:t xml:space="preserve"> i „Službene novine Općine Jelenje“ br</w:t>
            </w:r>
            <w:r w:rsidR="000D1F7C" w:rsidRPr="00F0672B">
              <w:rPr>
                <w:szCs w:val="24"/>
              </w:rPr>
              <w:t>. 3/17, 5/18 i 11/18)</w:t>
            </w:r>
            <w:r>
              <w:t xml:space="preserve"> </w:t>
            </w:r>
          </w:p>
        </w:tc>
      </w:tr>
      <w:tr w:rsidR="00404290" w:rsidTr="005D1A85">
        <w:trPr>
          <w:trHeight w:val="271"/>
        </w:trPr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:rsidR="0047087D" w:rsidRDefault="0047087D" w:rsidP="005D1A85">
            <w:pPr>
              <w:spacing w:after="0" w:line="259" w:lineRule="auto"/>
              <w:ind w:left="0" w:firstLine="0"/>
              <w:jc w:val="left"/>
              <w:rPr>
                <w:b/>
                <w:u w:val="single" w:color="000000"/>
              </w:rPr>
            </w:pPr>
          </w:p>
          <w:p w:rsidR="00404290" w:rsidRDefault="00404290" w:rsidP="005D1A8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u w:val="single" w:color="000000"/>
              </w:rPr>
              <w:t>Obrazloženje:</w:t>
            </w:r>
            <w:r>
              <w:t xml:space="preserve"> </w:t>
            </w:r>
          </w:p>
        </w:tc>
        <w:tc>
          <w:tcPr>
            <w:tcW w:w="7005" w:type="dxa"/>
            <w:tcBorders>
              <w:top w:val="nil"/>
              <w:left w:val="nil"/>
              <w:bottom w:val="nil"/>
              <w:right w:val="nil"/>
            </w:tcBorders>
          </w:tcPr>
          <w:p w:rsidR="002256B1" w:rsidRDefault="002256B1" w:rsidP="005D1A85">
            <w:pPr>
              <w:spacing w:after="0" w:line="259" w:lineRule="auto"/>
              <w:ind w:left="0" w:firstLine="0"/>
            </w:pPr>
          </w:p>
          <w:p w:rsidR="00404290" w:rsidRDefault="00404290" w:rsidP="005D1A85">
            <w:pPr>
              <w:spacing w:after="0" w:line="259" w:lineRule="auto"/>
              <w:ind w:left="0" w:firstLine="0"/>
            </w:pPr>
          </w:p>
        </w:tc>
      </w:tr>
    </w:tbl>
    <w:p w:rsidR="00404290" w:rsidRDefault="002256B1" w:rsidP="00404290">
      <w:pPr>
        <w:ind w:left="-5"/>
      </w:pPr>
      <w:r>
        <w:t xml:space="preserve">Odredbom članka  21. Zakona  propisano je da su komunalne </w:t>
      </w:r>
      <w:r w:rsidR="00404290">
        <w:t xml:space="preserve">djelatnosti, djelatnosti kojima se osigurava građenje i/ili održavanje komunalne infrastrukture u stanju funkcionalne ispravnosti (u daljnjem tekstu: komunalne djelatnosti kojima se osigurava održavanje komunalne infrastrukture) i komunalne djelatnosti kojima se pojedinačnim korisnicima pružaju usluge nužne za svakodnevni život i rad na području jedinice lokalne samouprave (u daljnjem tekstu: uslužne komunalne djelatnosti). </w:t>
      </w:r>
    </w:p>
    <w:p w:rsidR="00404290" w:rsidRDefault="00404290" w:rsidP="00404290">
      <w:pPr>
        <w:ind w:left="-5"/>
      </w:pPr>
      <w:r>
        <w:t xml:space="preserve">Osim djelatnosti navedenih u Zakonu, predstavničko tijelo jedinice lokalne samouprave može odlukom odrediti i drugu djelatnost koje se smatraju komunalnom djelatnostima: </w:t>
      </w:r>
    </w:p>
    <w:p w:rsidR="00404290" w:rsidRDefault="00404290" w:rsidP="00404290">
      <w:pPr>
        <w:numPr>
          <w:ilvl w:val="0"/>
          <w:numId w:val="1"/>
        </w:numPr>
        <w:ind w:hanging="360"/>
      </w:pPr>
      <w:r>
        <w:t xml:space="preserve">ako se takvom djelatnošću kontinuirano zadovoljavaju potrebe od životnog značenja za stanovništvo na području jedinice lokalne samouprave, </w:t>
      </w:r>
    </w:p>
    <w:p w:rsidR="00404290" w:rsidRDefault="00404290" w:rsidP="00404290">
      <w:pPr>
        <w:numPr>
          <w:ilvl w:val="0"/>
          <w:numId w:val="1"/>
        </w:numPr>
        <w:ind w:hanging="360"/>
      </w:pPr>
      <w:r>
        <w:t xml:space="preserve">ako po svom sadržaju i značenju djelatnost predstavlja nezamjenjiv uvjet života i rada u naselju, </w:t>
      </w:r>
    </w:p>
    <w:p w:rsidR="00404290" w:rsidRDefault="00404290" w:rsidP="00404290">
      <w:pPr>
        <w:numPr>
          <w:ilvl w:val="0"/>
          <w:numId w:val="1"/>
        </w:numPr>
        <w:ind w:hanging="360"/>
      </w:pPr>
      <w:r>
        <w:t xml:space="preserve">ako je pretežno uslužnog karaktera, </w:t>
      </w:r>
    </w:p>
    <w:p w:rsidR="00404290" w:rsidRDefault="00404290" w:rsidP="00404290">
      <w:pPr>
        <w:numPr>
          <w:ilvl w:val="0"/>
          <w:numId w:val="1"/>
        </w:numPr>
        <w:ind w:hanging="360"/>
      </w:pPr>
      <w:r>
        <w:t xml:space="preserve">ako se obavlja prema načelima komunalnog gospodarstva. </w:t>
      </w:r>
    </w:p>
    <w:p w:rsidR="00404290" w:rsidRDefault="00404290" w:rsidP="00404290">
      <w:pPr>
        <w:ind w:left="-5"/>
      </w:pPr>
      <w:r>
        <w:t xml:space="preserve">U prijedlogu akta predlaže se, kao komunalne djelatnosti, odrediti i djelatnosti: </w:t>
      </w:r>
    </w:p>
    <w:p w:rsidR="00404290" w:rsidRDefault="00404290" w:rsidP="00404290">
      <w:pPr>
        <w:numPr>
          <w:ilvl w:val="0"/>
          <w:numId w:val="2"/>
        </w:numPr>
        <w:ind w:hanging="360"/>
      </w:pPr>
      <w:r>
        <w:t xml:space="preserve">dezinfekcija, dezinsekcija, deratizacija; </w:t>
      </w:r>
    </w:p>
    <w:p w:rsidR="00404290" w:rsidRDefault="00404290" w:rsidP="00404290">
      <w:pPr>
        <w:numPr>
          <w:ilvl w:val="0"/>
          <w:numId w:val="2"/>
        </w:numPr>
        <w:ind w:hanging="360"/>
      </w:pPr>
      <w:r>
        <w:t xml:space="preserve">veterinarsko-higijeničarski poslovi; </w:t>
      </w:r>
    </w:p>
    <w:p w:rsidR="0047087D" w:rsidRDefault="0047087D" w:rsidP="00404290">
      <w:pPr>
        <w:numPr>
          <w:ilvl w:val="0"/>
          <w:numId w:val="2"/>
        </w:numPr>
        <w:ind w:hanging="360"/>
      </w:pPr>
      <w:r>
        <w:t>usluge skloništa životinja</w:t>
      </w:r>
    </w:p>
    <w:p w:rsidR="00404290" w:rsidRDefault="00404290" w:rsidP="00404290">
      <w:pPr>
        <w:ind w:left="-5"/>
      </w:pPr>
      <w:r>
        <w:t xml:space="preserve">Komunalne djelatnosti može obavljati: </w:t>
      </w:r>
    </w:p>
    <w:p w:rsidR="00404290" w:rsidRDefault="00404290" w:rsidP="00404290">
      <w:pPr>
        <w:numPr>
          <w:ilvl w:val="0"/>
          <w:numId w:val="3"/>
        </w:numPr>
        <w:ind w:hanging="360"/>
      </w:pPr>
      <w:r>
        <w:t xml:space="preserve">trgovačko društvo koje osniva jedinica lokalne samouprave ili više jedinica lokalne samouprave zajedno, </w:t>
      </w:r>
    </w:p>
    <w:p w:rsidR="00404290" w:rsidRDefault="00404290" w:rsidP="00404290">
      <w:pPr>
        <w:numPr>
          <w:ilvl w:val="0"/>
          <w:numId w:val="3"/>
        </w:numPr>
        <w:ind w:hanging="360"/>
      </w:pPr>
      <w:r>
        <w:t xml:space="preserve">javna ustanova koju osniva jedinica lokalne samouprave, </w:t>
      </w:r>
    </w:p>
    <w:p w:rsidR="00404290" w:rsidRDefault="00404290" w:rsidP="00404290">
      <w:pPr>
        <w:numPr>
          <w:ilvl w:val="0"/>
          <w:numId w:val="3"/>
        </w:numPr>
        <w:ind w:hanging="360"/>
      </w:pPr>
      <w:r>
        <w:t xml:space="preserve">služba – vlastiti pogon koju osniva jedinica lokalne samouprave, </w:t>
      </w:r>
    </w:p>
    <w:p w:rsidR="00404290" w:rsidRDefault="00404290" w:rsidP="00404290">
      <w:pPr>
        <w:numPr>
          <w:ilvl w:val="0"/>
          <w:numId w:val="3"/>
        </w:numPr>
        <w:ind w:hanging="360"/>
      </w:pPr>
      <w:r>
        <w:t xml:space="preserve">pravna i fizička osoba na temelju ugovora o koncesiji </w:t>
      </w:r>
    </w:p>
    <w:p w:rsidR="00404290" w:rsidRDefault="00404290" w:rsidP="00404290">
      <w:pPr>
        <w:numPr>
          <w:ilvl w:val="0"/>
          <w:numId w:val="3"/>
        </w:numPr>
        <w:ind w:hanging="360"/>
      </w:pPr>
      <w:r>
        <w:t xml:space="preserve">pravna i fizička osoba na temelju ugovora o obavljanju komunalne djelatnosti. </w:t>
      </w:r>
    </w:p>
    <w:p w:rsidR="000D1F7C" w:rsidRDefault="00404290" w:rsidP="000D1F7C">
      <w:pPr>
        <w:ind w:left="-5"/>
      </w:pPr>
      <w:r>
        <w:t xml:space="preserve">Općinsko vijeće ovlašteno je donijeti odluku o povjeravanju obavljanja komunalnih djelatnosti trgovačkom društvu u su/vlasništvu Općine, te odrediti komunalne djelatnosti koje će se obavljati na temelju koncesije i na temelju ugovora. </w:t>
      </w:r>
    </w:p>
    <w:p w:rsidR="00047DB9" w:rsidRDefault="000D1F7C" w:rsidP="000D1F7C">
      <w:pPr>
        <w:ind w:left="-5"/>
      </w:pPr>
      <w:r>
        <w:t>Slijedom  navedenog daje se prijedlog kao u Odluci.</w:t>
      </w:r>
      <w:r w:rsidR="00964DE4">
        <w:t xml:space="preserve"> </w:t>
      </w:r>
    </w:p>
    <w:p w:rsidR="00047DB9" w:rsidRDefault="00964DE4">
      <w:pPr>
        <w:spacing w:after="0" w:line="259" w:lineRule="auto"/>
        <w:ind w:left="0" w:firstLine="0"/>
        <w:jc w:val="left"/>
      </w:pPr>
      <w:r>
        <w:t xml:space="preserve"> </w:t>
      </w:r>
    </w:p>
    <w:sectPr w:rsidR="00047DB9" w:rsidSect="0047087D">
      <w:footerReference w:type="even" r:id="rId7"/>
      <w:footerReference w:type="default" r:id="rId8"/>
      <w:footerReference w:type="first" r:id="rId9"/>
      <w:pgSz w:w="11906" w:h="16838"/>
      <w:pgMar w:top="909" w:right="1414" w:bottom="1276" w:left="1416" w:header="720" w:footer="7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407C" w:rsidRDefault="0046407C">
      <w:pPr>
        <w:spacing w:after="0" w:line="240" w:lineRule="auto"/>
      </w:pPr>
      <w:r>
        <w:separator/>
      </w:r>
    </w:p>
  </w:endnote>
  <w:endnote w:type="continuationSeparator" w:id="0">
    <w:p w:rsidR="0046407C" w:rsidRDefault="00464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(WE)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DB9" w:rsidRDefault="00964DE4">
    <w:pPr>
      <w:tabs>
        <w:tab w:val="right" w:pos="9076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DB9" w:rsidRDefault="00964DE4">
    <w:pPr>
      <w:tabs>
        <w:tab w:val="right" w:pos="9076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DB9" w:rsidRDefault="00964DE4">
    <w:pPr>
      <w:tabs>
        <w:tab w:val="right" w:pos="9076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407C" w:rsidRDefault="0046407C">
      <w:pPr>
        <w:spacing w:after="0" w:line="240" w:lineRule="auto"/>
      </w:pPr>
      <w:r>
        <w:separator/>
      </w:r>
    </w:p>
  </w:footnote>
  <w:footnote w:type="continuationSeparator" w:id="0">
    <w:p w:rsidR="0046407C" w:rsidRDefault="004640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210FD"/>
    <w:multiLevelType w:val="hybridMultilevel"/>
    <w:tmpl w:val="2F02C8D8"/>
    <w:lvl w:ilvl="0" w:tplc="829E5056">
      <w:start w:val="1"/>
      <w:numFmt w:val="decimal"/>
      <w:lvlText w:val="%1."/>
      <w:lvlJc w:val="left"/>
      <w:pPr>
        <w:ind w:left="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AE94A2">
      <w:start w:val="1"/>
      <w:numFmt w:val="lowerLetter"/>
      <w:lvlText w:val="%2"/>
      <w:lvlJc w:val="left"/>
      <w:pPr>
        <w:ind w:left="1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310C52E">
      <w:start w:val="1"/>
      <w:numFmt w:val="lowerRoman"/>
      <w:lvlText w:val="%3"/>
      <w:lvlJc w:val="left"/>
      <w:pPr>
        <w:ind w:left="1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6C351E">
      <w:start w:val="1"/>
      <w:numFmt w:val="decimal"/>
      <w:lvlText w:val="%4"/>
      <w:lvlJc w:val="left"/>
      <w:pPr>
        <w:ind w:left="2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E6246C">
      <w:start w:val="1"/>
      <w:numFmt w:val="lowerLetter"/>
      <w:lvlText w:val="%5"/>
      <w:lvlJc w:val="left"/>
      <w:pPr>
        <w:ind w:left="3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0E1C0C">
      <w:start w:val="1"/>
      <w:numFmt w:val="lowerRoman"/>
      <w:lvlText w:val="%6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4F9E2">
      <w:start w:val="1"/>
      <w:numFmt w:val="decimal"/>
      <w:lvlText w:val="%7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29B54">
      <w:start w:val="1"/>
      <w:numFmt w:val="lowerLetter"/>
      <w:lvlText w:val="%8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10290C">
      <w:start w:val="1"/>
      <w:numFmt w:val="lowerRoman"/>
      <w:lvlText w:val="%9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4E28B3"/>
    <w:multiLevelType w:val="hybridMultilevel"/>
    <w:tmpl w:val="0D386910"/>
    <w:lvl w:ilvl="0" w:tplc="147C2E20">
      <w:start w:val="2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BE16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BC7E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507E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480B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FA1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CED2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2485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0478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055879"/>
    <w:multiLevelType w:val="hybridMultilevel"/>
    <w:tmpl w:val="E9A63C4C"/>
    <w:lvl w:ilvl="0" w:tplc="B68E103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713F23"/>
    <w:multiLevelType w:val="hybridMultilevel"/>
    <w:tmpl w:val="21DEA3F6"/>
    <w:lvl w:ilvl="0" w:tplc="89AE83F0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D6FF22">
      <w:start w:val="1"/>
      <w:numFmt w:val="decimal"/>
      <w:lvlText w:val="%2."/>
      <w:lvlJc w:val="left"/>
      <w:pPr>
        <w:ind w:left="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C4E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3E5D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ACBC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64F7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3ECA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BCAD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E433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2927DB7"/>
    <w:multiLevelType w:val="hybridMultilevel"/>
    <w:tmpl w:val="6FB284FE"/>
    <w:lvl w:ilvl="0" w:tplc="6734BB74">
      <w:start w:val="5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A4402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BCC4D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3214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A6660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6681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0666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9C92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D66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EED0618"/>
    <w:multiLevelType w:val="hybridMultilevel"/>
    <w:tmpl w:val="EE0CDCF8"/>
    <w:lvl w:ilvl="0" w:tplc="CF7AF30A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B42230">
      <w:start w:val="1"/>
      <w:numFmt w:val="lowerLetter"/>
      <w:lvlText w:val="%2"/>
      <w:lvlJc w:val="left"/>
      <w:pPr>
        <w:ind w:left="1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C4DCCC">
      <w:start w:val="1"/>
      <w:numFmt w:val="lowerRoman"/>
      <w:lvlText w:val="%3"/>
      <w:lvlJc w:val="left"/>
      <w:pPr>
        <w:ind w:left="1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CCB704">
      <w:start w:val="1"/>
      <w:numFmt w:val="decimal"/>
      <w:lvlText w:val="%4"/>
      <w:lvlJc w:val="left"/>
      <w:pPr>
        <w:ind w:left="2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3C0DA4">
      <w:start w:val="1"/>
      <w:numFmt w:val="lowerLetter"/>
      <w:lvlText w:val="%5"/>
      <w:lvlJc w:val="left"/>
      <w:pPr>
        <w:ind w:left="3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DBCC574">
      <w:start w:val="1"/>
      <w:numFmt w:val="lowerRoman"/>
      <w:lvlText w:val="%6"/>
      <w:lvlJc w:val="left"/>
      <w:pPr>
        <w:ind w:left="3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3A96AA">
      <w:start w:val="1"/>
      <w:numFmt w:val="decimal"/>
      <w:lvlText w:val="%7"/>
      <w:lvlJc w:val="left"/>
      <w:pPr>
        <w:ind w:left="4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3414A2">
      <w:start w:val="1"/>
      <w:numFmt w:val="lowerLetter"/>
      <w:lvlText w:val="%8"/>
      <w:lvlJc w:val="left"/>
      <w:pPr>
        <w:ind w:left="5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E6730A">
      <w:start w:val="1"/>
      <w:numFmt w:val="lowerRoman"/>
      <w:lvlText w:val="%9"/>
      <w:lvlJc w:val="left"/>
      <w:pPr>
        <w:ind w:left="6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F076166"/>
    <w:multiLevelType w:val="hybridMultilevel"/>
    <w:tmpl w:val="47282B1A"/>
    <w:lvl w:ilvl="0" w:tplc="AD54E7FC">
      <w:start w:val="1"/>
      <w:numFmt w:val="decimal"/>
      <w:lvlText w:val="%1."/>
      <w:lvlJc w:val="left"/>
      <w:pPr>
        <w:ind w:left="40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26" w:hanging="360"/>
      </w:pPr>
    </w:lvl>
    <w:lvl w:ilvl="2" w:tplc="041A001B" w:tentative="1">
      <w:start w:val="1"/>
      <w:numFmt w:val="lowerRoman"/>
      <w:lvlText w:val="%3."/>
      <w:lvlJc w:val="right"/>
      <w:pPr>
        <w:ind w:left="1846" w:hanging="180"/>
      </w:pPr>
    </w:lvl>
    <w:lvl w:ilvl="3" w:tplc="041A000F" w:tentative="1">
      <w:start w:val="1"/>
      <w:numFmt w:val="decimal"/>
      <w:lvlText w:val="%4."/>
      <w:lvlJc w:val="left"/>
      <w:pPr>
        <w:ind w:left="2566" w:hanging="360"/>
      </w:pPr>
    </w:lvl>
    <w:lvl w:ilvl="4" w:tplc="041A0019" w:tentative="1">
      <w:start w:val="1"/>
      <w:numFmt w:val="lowerLetter"/>
      <w:lvlText w:val="%5."/>
      <w:lvlJc w:val="left"/>
      <w:pPr>
        <w:ind w:left="3286" w:hanging="360"/>
      </w:pPr>
    </w:lvl>
    <w:lvl w:ilvl="5" w:tplc="041A001B" w:tentative="1">
      <w:start w:val="1"/>
      <w:numFmt w:val="lowerRoman"/>
      <w:lvlText w:val="%6."/>
      <w:lvlJc w:val="right"/>
      <w:pPr>
        <w:ind w:left="4006" w:hanging="180"/>
      </w:pPr>
    </w:lvl>
    <w:lvl w:ilvl="6" w:tplc="041A000F" w:tentative="1">
      <w:start w:val="1"/>
      <w:numFmt w:val="decimal"/>
      <w:lvlText w:val="%7."/>
      <w:lvlJc w:val="left"/>
      <w:pPr>
        <w:ind w:left="4726" w:hanging="360"/>
      </w:pPr>
    </w:lvl>
    <w:lvl w:ilvl="7" w:tplc="041A0019" w:tentative="1">
      <w:start w:val="1"/>
      <w:numFmt w:val="lowerLetter"/>
      <w:lvlText w:val="%8."/>
      <w:lvlJc w:val="left"/>
      <w:pPr>
        <w:ind w:left="5446" w:hanging="360"/>
      </w:pPr>
    </w:lvl>
    <w:lvl w:ilvl="8" w:tplc="041A001B" w:tentative="1">
      <w:start w:val="1"/>
      <w:numFmt w:val="lowerRoman"/>
      <w:lvlText w:val="%9."/>
      <w:lvlJc w:val="right"/>
      <w:pPr>
        <w:ind w:left="6166" w:hanging="180"/>
      </w:pPr>
    </w:lvl>
  </w:abstractNum>
  <w:abstractNum w:abstractNumId="7" w15:restartNumberingAfterBreak="0">
    <w:nsid w:val="37D51B82"/>
    <w:multiLevelType w:val="hybridMultilevel"/>
    <w:tmpl w:val="15E40F3C"/>
    <w:lvl w:ilvl="0" w:tplc="B39CD3FE">
      <w:start w:val="3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1A75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30ED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BE86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F0020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A952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CFA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CA3B6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340E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BBD07BC"/>
    <w:multiLevelType w:val="multilevel"/>
    <w:tmpl w:val="D97E47F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8" w:hanging="1800"/>
      </w:pPr>
      <w:rPr>
        <w:rFonts w:hint="default"/>
      </w:rPr>
    </w:lvl>
  </w:abstractNum>
  <w:abstractNum w:abstractNumId="9" w15:restartNumberingAfterBreak="0">
    <w:nsid w:val="3D372A75"/>
    <w:multiLevelType w:val="hybridMultilevel"/>
    <w:tmpl w:val="2F02C8D8"/>
    <w:lvl w:ilvl="0" w:tplc="829E5056">
      <w:start w:val="1"/>
      <w:numFmt w:val="decimal"/>
      <w:lvlText w:val="%1."/>
      <w:lvlJc w:val="left"/>
      <w:pPr>
        <w:ind w:left="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AE94A2">
      <w:start w:val="1"/>
      <w:numFmt w:val="lowerLetter"/>
      <w:lvlText w:val="%2"/>
      <w:lvlJc w:val="left"/>
      <w:pPr>
        <w:ind w:left="1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310C52E">
      <w:start w:val="1"/>
      <w:numFmt w:val="lowerRoman"/>
      <w:lvlText w:val="%3"/>
      <w:lvlJc w:val="left"/>
      <w:pPr>
        <w:ind w:left="1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6C351E">
      <w:start w:val="1"/>
      <w:numFmt w:val="decimal"/>
      <w:lvlText w:val="%4"/>
      <w:lvlJc w:val="left"/>
      <w:pPr>
        <w:ind w:left="2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E6246C">
      <w:start w:val="1"/>
      <w:numFmt w:val="lowerLetter"/>
      <w:lvlText w:val="%5"/>
      <w:lvlJc w:val="left"/>
      <w:pPr>
        <w:ind w:left="3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0E1C0C">
      <w:start w:val="1"/>
      <w:numFmt w:val="lowerRoman"/>
      <w:lvlText w:val="%6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4F9E2">
      <w:start w:val="1"/>
      <w:numFmt w:val="decimal"/>
      <w:lvlText w:val="%7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29B54">
      <w:start w:val="1"/>
      <w:numFmt w:val="lowerLetter"/>
      <w:lvlText w:val="%8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10290C">
      <w:start w:val="1"/>
      <w:numFmt w:val="lowerRoman"/>
      <w:lvlText w:val="%9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D401278"/>
    <w:multiLevelType w:val="hybridMultilevel"/>
    <w:tmpl w:val="7F488BB2"/>
    <w:lvl w:ilvl="0" w:tplc="ADC26862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1AC20C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0C6CCE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68A554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F8DED0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2E6F0E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12DBF6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4843F6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AEC900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E371731"/>
    <w:multiLevelType w:val="hybridMultilevel"/>
    <w:tmpl w:val="CFBC0CE6"/>
    <w:lvl w:ilvl="0" w:tplc="16C292CE">
      <w:start w:val="1"/>
      <w:numFmt w:val="decimal"/>
      <w:lvlText w:val="%1.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3ADFF4">
      <w:start w:val="1"/>
      <w:numFmt w:val="lowerLetter"/>
      <w:lvlText w:val="%2"/>
      <w:lvlJc w:val="left"/>
      <w:pPr>
        <w:ind w:left="1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4E2124">
      <w:start w:val="1"/>
      <w:numFmt w:val="lowerRoman"/>
      <w:lvlText w:val="%3"/>
      <w:lvlJc w:val="left"/>
      <w:pPr>
        <w:ind w:left="19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8C53C4">
      <w:start w:val="1"/>
      <w:numFmt w:val="decimal"/>
      <w:lvlText w:val="%4"/>
      <w:lvlJc w:val="left"/>
      <w:pPr>
        <w:ind w:left="2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78AAE2">
      <w:start w:val="1"/>
      <w:numFmt w:val="lowerLetter"/>
      <w:lvlText w:val="%5"/>
      <w:lvlJc w:val="left"/>
      <w:pPr>
        <w:ind w:left="33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5A2442">
      <w:start w:val="1"/>
      <w:numFmt w:val="lowerRoman"/>
      <w:lvlText w:val="%6"/>
      <w:lvlJc w:val="left"/>
      <w:pPr>
        <w:ind w:left="41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88EC50">
      <w:start w:val="1"/>
      <w:numFmt w:val="decimal"/>
      <w:lvlText w:val="%7"/>
      <w:lvlJc w:val="left"/>
      <w:pPr>
        <w:ind w:left="48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52A092">
      <w:start w:val="1"/>
      <w:numFmt w:val="lowerLetter"/>
      <w:lvlText w:val="%8"/>
      <w:lvlJc w:val="left"/>
      <w:pPr>
        <w:ind w:left="55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4273F8">
      <w:start w:val="1"/>
      <w:numFmt w:val="lowerRoman"/>
      <w:lvlText w:val="%9"/>
      <w:lvlJc w:val="left"/>
      <w:pPr>
        <w:ind w:left="6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791A58"/>
    <w:multiLevelType w:val="hybridMultilevel"/>
    <w:tmpl w:val="90F6AFFA"/>
    <w:lvl w:ilvl="0" w:tplc="921E0928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02C72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0C054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7E70C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0081D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F072A8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D09F52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2A6342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EC633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CD7354"/>
    <w:multiLevelType w:val="hybridMultilevel"/>
    <w:tmpl w:val="4FFE22B2"/>
    <w:lvl w:ilvl="0" w:tplc="7820BF2E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387EF8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448ECE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BEB9FC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6C3C62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80342E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561114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C48928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0EFF02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7B81A4D"/>
    <w:multiLevelType w:val="hybridMultilevel"/>
    <w:tmpl w:val="869EFD8A"/>
    <w:lvl w:ilvl="0" w:tplc="4F88A226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BAA76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908D2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FE403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188AA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A0003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802D7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FCF2D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EE9F0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BFC0CF0"/>
    <w:multiLevelType w:val="hybridMultilevel"/>
    <w:tmpl w:val="E4D8D322"/>
    <w:lvl w:ilvl="0" w:tplc="62BE923E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307F90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4C5518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DC2F48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8051BE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824E3E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BA4CE6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D62384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CC3562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E023316"/>
    <w:multiLevelType w:val="hybridMultilevel"/>
    <w:tmpl w:val="023CEFB0"/>
    <w:lvl w:ilvl="0" w:tplc="D564DA32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64E55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FCD02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4678C2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50713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EA164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C2D40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30366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E8316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E1818CC"/>
    <w:multiLevelType w:val="hybridMultilevel"/>
    <w:tmpl w:val="FFDEAB94"/>
    <w:lvl w:ilvl="0" w:tplc="CBC60ADA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04AA64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027F9A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7AF44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6A448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6A0D8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28878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F09C8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3EC83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3C133D5"/>
    <w:multiLevelType w:val="hybridMultilevel"/>
    <w:tmpl w:val="85F6A7E4"/>
    <w:lvl w:ilvl="0" w:tplc="3FD08FEE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6CB14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B8D21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46388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E6520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CE5DB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8396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B8CD5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FCF9F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FC7722C"/>
    <w:multiLevelType w:val="hybridMultilevel"/>
    <w:tmpl w:val="92CE6782"/>
    <w:lvl w:ilvl="0" w:tplc="72B06B68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AA496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56910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CD6DF6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DEFC0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204DB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089B72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7CF39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52DBB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EA29F2"/>
    <w:multiLevelType w:val="hybridMultilevel"/>
    <w:tmpl w:val="D708DAE4"/>
    <w:lvl w:ilvl="0" w:tplc="DE96AEC8">
      <w:start w:val="1"/>
      <w:numFmt w:val="upperRoman"/>
      <w:lvlText w:val="%1."/>
      <w:lvlJc w:val="left"/>
      <w:pPr>
        <w:ind w:left="777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137" w:hanging="360"/>
      </w:pPr>
    </w:lvl>
    <w:lvl w:ilvl="2" w:tplc="041A001B" w:tentative="1">
      <w:start w:val="1"/>
      <w:numFmt w:val="lowerRoman"/>
      <w:lvlText w:val="%3."/>
      <w:lvlJc w:val="right"/>
      <w:pPr>
        <w:ind w:left="1857" w:hanging="180"/>
      </w:pPr>
    </w:lvl>
    <w:lvl w:ilvl="3" w:tplc="041A000F" w:tentative="1">
      <w:start w:val="1"/>
      <w:numFmt w:val="decimal"/>
      <w:lvlText w:val="%4."/>
      <w:lvlJc w:val="left"/>
      <w:pPr>
        <w:ind w:left="2577" w:hanging="360"/>
      </w:pPr>
    </w:lvl>
    <w:lvl w:ilvl="4" w:tplc="041A0019" w:tentative="1">
      <w:start w:val="1"/>
      <w:numFmt w:val="lowerLetter"/>
      <w:lvlText w:val="%5."/>
      <w:lvlJc w:val="left"/>
      <w:pPr>
        <w:ind w:left="3297" w:hanging="360"/>
      </w:pPr>
    </w:lvl>
    <w:lvl w:ilvl="5" w:tplc="041A001B" w:tentative="1">
      <w:start w:val="1"/>
      <w:numFmt w:val="lowerRoman"/>
      <w:lvlText w:val="%6."/>
      <w:lvlJc w:val="right"/>
      <w:pPr>
        <w:ind w:left="4017" w:hanging="180"/>
      </w:pPr>
    </w:lvl>
    <w:lvl w:ilvl="6" w:tplc="041A000F" w:tentative="1">
      <w:start w:val="1"/>
      <w:numFmt w:val="decimal"/>
      <w:lvlText w:val="%7."/>
      <w:lvlJc w:val="left"/>
      <w:pPr>
        <w:ind w:left="4737" w:hanging="360"/>
      </w:pPr>
    </w:lvl>
    <w:lvl w:ilvl="7" w:tplc="041A0019" w:tentative="1">
      <w:start w:val="1"/>
      <w:numFmt w:val="lowerLetter"/>
      <w:lvlText w:val="%8."/>
      <w:lvlJc w:val="left"/>
      <w:pPr>
        <w:ind w:left="5457" w:hanging="360"/>
      </w:pPr>
    </w:lvl>
    <w:lvl w:ilvl="8" w:tplc="041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21" w15:restartNumberingAfterBreak="0">
    <w:nsid w:val="747904ED"/>
    <w:multiLevelType w:val="hybridMultilevel"/>
    <w:tmpl w:val="30D0FFA8"/>
    <w:lvl w:ilvl="0" w:tplc="83D4C9CC">
      <w:start w:val="1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44EB22">
      <w:start w:val="1"/>
      <w:numFmt w:val="decimal"/>
      <w:lvlText w:val="%2."/>
      <w:lvlJc w:val="left"/>
      <w:pPr>
        <w:ind w:left="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E683D4">
      <w:start w:val="1"/>
      <w:numFmt w:val="lowerRoman"/>
      <w:lvlText w:val="%3"/>
      <w:lvlJc w:val="left"/>
      <w:pPr>
        <w:ind w:left="1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BEF9B6">
      <w:start w:val="1"/>
      <w:numFmt w:val="decimal"/>
      <w:lvlText w:val="%4"/>
      <w:lvlJc w:val="left"/>
      <w:pPr>
        <w:ind w:left="2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DE57BC">
      <w:start w:val="1"/>
      <w:numFmt w:val="lowerLetter"/>
      <w:lvlText w:val="%5"/>
      <w:lvlJc w:val="left"/>
      <w:pPr>
        <w:ind w:left="3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4EFF54">
      <w:start w:val="1"/>
      <w:numFmt w:val="lowerRoman"/>
      <w:lvlText w:val="%6"/>
      <w:lvlJc w:val="left"/>
      <w:pPr>
        <w:ind w:left="3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C457A4">
      <w:start w:val="1"/>
      <w:numFmt w:val="decimal"/>
      <w:lvlText w:val="%7"/>
      <w:lvlJc w:val="left"/>
      <w:pPr>
        <w:ind w:left="4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94B300">
      <w:start w:val="1"/>
      <w:numFmt w:val="lowerLetter"/>
      <w:lvlText w:val="%8"/>
      <w:lvlJc w:val="left"/>
      <w:pPr>
        <w:ind w:left="5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A0AD8E">
      <w:start w:val="1"/>
      <w:numFmt w:val="lowerRoman"/>
      <w:lvlText w:val="%9"/>
      <w:lvlJc w:val="left"/>
      <w:pPr>
        <w:ind w:left="5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D70740C"/>
    <w:multiLevelType w:val="hybridMultilevel"/>
    <w:tmpl w:val="53986A7A"/>
    <w:lvl w:ilvl="0" w:tplc="484ABC92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56549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4E685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584F6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34B6AC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CCFF7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E0480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1E61E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186F5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ED33555"/>
    <w:multiLevelType w:val="hybridMultilevel"/>
    <w:tmpl w:val="53986A7A"/>
    <w:lvl w:ilvl="0" w:tplc="484ABC92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56549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4E685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2584F6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34B6AC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CCFF7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E0480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1E61E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186F5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9"/>
  </w:num>
  <w:num w:numId="2">
    <w:abstractNumId w:val="14"/>
  </w:num>
  <w:num w:numId="3">
    <w:abstractNumId w:val="17"/>
  </w:num>
  <w:num w:numId="4">
    <w:abstractNumId w:val="23"/>
  </w:num>
  <w:num w:numId="5">
    <w:abstractNumId w:val="21"/>
  </w:num>
  <w:num w:numId="6">
    <w:abstractNumId w:val="15"/>
  </w:num>
  <w:num w:numId="7">
    <w:abstractNumId w:val="9"/>
  </w:num>
  <w:num w:numId="8">
    <w:abstractNumId w:val="1"/>
  </w:num>
  <w:num w:numId="9">
    <w:abstractNumId w:val="10"/>
  </w:num>
  <w:num w:numId="10">
    <w:abstractNumId w:val="13"/>
  </w:num>
  <w:num w:numId="11">
    <w:abstractNumId w:val="11"/>
  </w:num>
  <w:num w:numId="12">
    <w:abstractNumId w:val="7"/>
  </w:num>
  <w:num w:numId="13">
    <w:abstractNumId w:val="5"/>
  </w:num>
  <w:num w:numId="14">
    <w:abstractNumId w:val="16"/>
  </w:num>
  <w:num w:numId="15">
    <w:abstractNumId w:val="4"/>
  </w:num>
  <w:num w:numId="16">
    <w:abstractNumId w:val="3"/>
  </w:num>
  <w:num w:numId="17">
    <w:abstractNumId w:val="12"/>
  </w:num>
  <w:num w:numId="18">
    <w:abstractNumId w:val="18"/>
  </w:num>
  <w:num w:numId="19">
    <w:abstractNumId w:val="0"/>
  </w:num>
  <w:num w:numId="20">
    <w:abstractNumId w:val="6"/>
  </w:num>
  <w:num w:numId="21">
    <w:abstractNumId w:val="8"/>
  </w:num>
  <w:num w:numId="22">
    <w:abstractNumId w:val="20"/>
  </w:num>
  <w:num w:numId="23">
    <w:abstractNumId w:val="2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7DB9"/>
    <w:rsid w:val="00046533"/>
    <w:rsid w:val="00047DB9"/>
    <w:rsid w:val="0005023A"/>
    <w:rsid w:val="000D1F7C"/>
    <w:rsid w:val="001548F5"/>
    <w:rsid w:val="001D5CE6"/>
    <w:rsid w:val="002256B1"/>
    <w:rsid w:val="00272B55"/>
    <w:rsid w:val="00286956"/>
    <w:rsid w:val="00385E02"/>
    <w:rsid w:val="00404290"/>
    <w:rsid w:val="00433392"/>
    <w:rsid w:val="0046407C"/>
    <w:rsid w:val="0047087D"/>
    <w:rsid w:val="005257D3"/>
    <w:rsid w:val="0054439B"/>
    <w:rsid w:val="00567061"/>
    <w:rsid w:val="005C7CB9"/>
    <w:rsid w:val="00814EC7"/>
    <w:rsid w:val="00884077"/>
    <w:rsid w:val="00895773"/>
    <w:rsid w:val="008A2F8B"/>
    <w:rsid w:val="00911B75"/>
    <w:rsid w:val="00964DE4"/>
    <w:rsid w:val="009D08D1"/>
    <w:rsid w:val="00A10FE6"/>
    <w:rsid w:val="00A56F7B"/>
    <w:rsid w:val="00AC785A"/>
    <w:rsid w:val="00B235FA"/>
    <w:rsid w:val="00BB7D9C"/>
    <w:rsid w:val="00D0711B"/>
    <w:rsid w:val="00DC6390"/>
    <w:rsid w:val="00E45591"/>
    <w:rsid w:val="00EE1F36"/>
    <w:rsid w:val="00F04267"/>
    <w:rsid w:val="00F14910"/>
    <w:rsid w:val="00FD04DD"/>
    <w:rsid w:val="00FD5E25"/>
    <w:rsid w:val="00FE0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1ABC0"/>
  <w15:docId w15:val="{9EAD5135-8256-4BCF-BBBB-B6426B2E6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pPr>
      <w:spacing w:after="4" w:line="267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0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slov2">
    <w:name w:val="heading 2"/>
    <w:next w:val="Normal"/>
    <w:link w:val="Naslov2Char"/>
    <w:uiPriority w:val="9"/>
    <w:unhideWhenUsed/>
    <w:qFormat/>
    <w:pPr>
      <w:keepNext/>
      <w:keepLines/>
      <w:spacing w:after="0"/>
      <w:ind w:left="10" w:right="3" w:hanging="10"/>
      <w:outlineLvl w:val="1"/>
    </w:pPr>
    <w:rPr>
      <w:rFonts w:ascii="Times New Roman" w:eastAsia="Times New Roman" w:hAnsi="Times New Roman" w:cs="Times New Roman"/>
      <w:b/>
      <w:color w:val="000000"/>
      <w:sz w:val="24"/>
      <w:u w:val="single" w:color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slov2Char">
    <w:name w:val="Naslov 2 Char"/>
    <w:link w:val="Naslov2"/>
    <w:rPr>
      <w:rFonts w:ascii="Times New Roman" w:eastAsia="Times New Roman" w:hAnsi="Times New Roman" w:cs="Times New Roman"/>
      <w:b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E45591"/>
    <w:pPr>
      <w:ind w:left="720"/>
      <w:contextualSpacing/>
    </w:pPr>
  </w:style>
  <w:style w:type="paragraph" w:customStyle="1" w:styleId="bijelilink11bold">
    <w:name w:val="bijelilink11bold"/>
    <w:basedOn w:val="Normal"/>
    <w:rsid w:val="00911B75"/>
    <w:pPr>
      <w:spacing w:before="100" w:beforeAutospacing="1" w:after="100" w:afterAutospacing="1" w:line="240" w:lineRule="auto"/>
      <w:ind w:left="0" w:firstLine="0"/>
      <w:jc w:val="left"/>
    </w:pPr>
    <w:rPr>
      <w:rFonts w:ascii="Arial" w:hAnsi="Arial" w:cs="Arial"/>
      <w:sz w:val="18"/>
      <w:szCs w:val="18"/>
    </w:rPr>
  </w:style>
  <w:style w:type="paragraph" w:styleId="StandardWeb">
    <w:name w:val="Normal (Web)"/>
    <w:basedOn w:val="Normal"/>
    <w:uiPriority w:val="99"/>
    <w:semiHidden/>
    <w:unhideWhenUsed/>
    <w:rsid w:val="0054439B"/>
    <w:pPr>
      <w:spacing w:before="100" w:beforeAutospacing="1" w:after="100" w:afterAutospacing="1" w:line="240" w:lineRule="auto"/>
      <w:ind w:left="0" w:firstLine="0"/>
      <w:jc w:val="left"/>
    </w:pPr>
    <w:rPr>
      <w:rFonts w:ascii="Arial" w:hAnsi="Arial" w:cs="Arial"/>
      <w:sz w:val="18"/>
      <w:szCs w:val="18"/>
    </w:rPr>
  </w:style>
  <w:style w:type="character" w:styleId="Naglaeno">
    <w:name w:val="Strong"/>
    <w:basedOn w:val="Zadanifontodlomka"/>
    <w:qFormat/>
    <w:rsid w:val="002256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54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601</Words>
  <Characters>3429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>Temeljem članka 11</vt:lpstr>
      <vt:lpstr>PRIJEDLOG ODLUKE</vt:lpstr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Temeljem članka 11</dc:title>
  <dc:subject/>
  <dc:creator>Mladen Hero</dc:creator>
  <cp:keywords/>
  <cp:lastModifiedBy>Gordana tomas</cp:lastModifiedBy>
  <cp:revision>5</cp:revision>
  <cp:lastPrinted>2019-01-21T13:29:00Z</cp:lastPrinted>
  <dcterms:created xsi:type="dcterms:W3CDTF">2019-09-04T13:25:00Z</dcterms:created>
  <dcterms:modified xsi:type="dcterms:W3CDTF">2019-09-05T18:28:00Z</dcterms:modified>
</cp:coreProperties>
</file>