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613" w:rsidRPr="005540D0" w:rsidRDefault="008E4613" w:rsidP="008E4613">
      <w:pPr>
        <w:pStyle w:val="Normal1"/>
        <w:spacing w:before="120" w:beforeAutospacing="0" w:after="0" w:afterAutospacing="0"/>
        <w:jc w:val="both"/>
        <w:rPr>
          <w:sz w:val="28"/>
          <w:szCs w:val="28"/>
        </w:rPr>
      </w:pPr>
      <w:r w:rsidRPr="005540D0">
        <w:rPr>
          <w:b/>
          <w:bCs/>
          <w:sz w:val="28"/>
          <w:szCs w:val="28"/>
        </w:rPr>
        <w:t>1.</w:t>
      </w:r>
      <w:r w:rsidR="00D9103C" w:rsidRPr="005540D0">
        <w:rPr>
          <w:b/>
          <w:bCs/>
          <w:sz w:val="28"/>
          <w:szCs w:val="28"/>
        </w:rPr>
        <w:t xml:space="preserve"> </w:t>
      </w:r>
      <w:r w:rsidRPr="005540D0">
        <w:rPr>
          <w:b/>
          <w:bCs/>
          <w:sz w:val="28"/>
          <w:szCs w:val="28"/>
        </w:rPr>
        <w:t>Pročelnik</w:t>
      </w:r>
      <w:r w:rsidRPr="005540D0">
        <w:rPr>
          <w:sz w:val="28"/>
          <w:szCs w:val="28"/>
        </w:rPr>
        <w:t xml:space="preserve"> </w:t>
      </w:r>
      <w:bookmarkStart w:id="0" w:name="_GoBack"/>
      <w:bookmarkEnd w:id="0"/>
    </w:p>
    <w:p w:rsidR="005540D0" w:rsidRDefault="008E4613" w:rsidP="008E4613">
      <w:pPr>
        <w:pStyle w:val="Normal1"/>
        <w:spacing w:before="120" w:beforeAutospacing="0" w:after="0" w:afterAutospacing="0"/>
        <w:jc w:val="both"/>
      </w:pPr>
      <w:r w:rsidRPr="009408C1">
        <w:t xml:space="preserve">Pročelnik Jedinstvenog upravnog odjela (u daljnjem tekstu: pročelnik) upravlja radom Jedinstvenog upravnog odjela, te neposredno obavlja pojedine poslove. </w:t>
      </w:r>
    </w:p>
    <w:p w:rsidR="005540D0" w:rsidRDefault="005540D0" w:rsidP="005540D0">
      <w:pPr>
        <w:pStyle w:val="Normal1"/>
        <w:spacing w:before="120" w:beforeAutospacing="0" w:after="0" w:afterAutospacing="0"/>
        <w:jc w:val="both"/>
      </w:pPr>
    </w:p>
    <w:p w:rsidR="005540D0" w:rsidRDefault="008E4613" w:rsidP="005540D0">
      <w:pPr>
        <w:pStyle w:val="Normal1"/>
        <w:spacing w:before="120" w:beforeAutospacing="0" w:after="0" w:afterAutospacing="0"/>
        <w:jc w:val="both"/>
      </w:pPr>
      <w:r w:rsidRPr="009408C1">
        <w:t xml:space="preserve">U okviru </w:t>
      </w:r>
      <w:r w:rsidR="005540D0">
        <w:t xml:space="preserve">neposrednim </w:t>
      </w:r>
      <w:r w:rsidRPr="009408C1">
        <w:t>upravljanj</w:t>
      </w:r>
      <w:r w:rsidR="005540D0">
        <w:t>em</w:t>
      </w:r>
      <w:r w:rsidRPr="009408C1">
        <w:t xml:space="preserve"> radom Jedinstvenim upravnim odjelom pročelnik osobito:</w:t>
      </w:r>
    </w:p>
    <w:p w:rsidR="005540D0" w:rsidRDefault="008E4613" w:rsidP="008E4613">
      <w:pPr>
        <w:pStyle w:val="Normal1"/>
        <w:numPr>
          <w:ilvl w:val="0"/>
          <w:numId w:val="2"/>
        </w:numPr>
        <w:spacing w:before="120" w:beforeAutospacing="0" w:after="0" w:afterAutospacing="0"/>
        <w:jc w:val="both"/>
      </w:pPr>
      <w:r w:rsidRPr="009408C1">
        <w:t xml:space="preserve">planira poslove, </w:t>
      </w:r>
    </w:p>
    <w:p w:rsidR="005540D0" w:rsidRDefault="008E4613" w:rsidP="008E4613">
      <w:pPr>
        <w:pStyle w:val="Normal1"/>
        <w:numPr>
          <w:ilvl w:val="0"/>
          <w:numId w:val="2"/>
        </w:numPr>
        <w:spacing w:before="120" w:beforeAutospacing="0" w:after="0" w:afterAutospacing="0"/>
        <w:jc w:val="both"/>
      </w:pPr>
      <w:r w:rsidRPr="009408C1">
        <w:t xml:space="preserve">raspodjeljuje poslove službenicima i namještenicima, </w:t>
      </w:r>
    </w:p>
    <w:p w:rsidR="005540D0" w:rsidRDefault="008E4613" w:rsidP="008E4613">
      <w:pPr>
        <w:pStyle w:val="Normal1"/>
        <w:numPr>
          <w:ilvl w:val="0"/>
          <w:numId w:val="2"/>
        </w:numPr>
        <w:spacing w:before="120" w:beforeAutospacing="0" w:after="0" w:afterAutospacing="0"/>
        <w:jc w:val="both"/>
      </w:pPr>
      <w:r w:rsidRPr="009408C1">
        <w:t xml:space="preserve">daje im upute za rad te usklađuje njihov rad, </w:t>
      </w:r>
    </w:p>
    <w:p w:rsidR="005540D0" w:rsidRDefault="008E4613" w:rsidP="008E4613">
      <w:pPr>
        <w:pStyle w:val="Normal1"/>
        <w:numPr>
          <w:ilvl w:val="0"/>
          <w:numId w:val="2"/>
        </w:numPr>
        <w:spacing w:before="120" w:beforeAutospacing="0" w:after="0" w:afterAutospacing="0"/>
        <w:jc w:val="both"/>
      </w:pPr>
      <w:r w:rsidRPr="009408C1">
        <w:t xml:space="preserve">prati obavljanje poslova i izvješćuje o tome i o problemima koji se javljaju u radu Načelnika, te predlaže mjere za njihovo rješavanje, </w:t>
      </w:r>
    </w:p>
    <w:p w:rsidR="008E4613" w:rsidRPr="009408C1" w:rsidRDefault="008E4613" w:rsidP="008E4613">
      <w:pPr>
        <w:pStyle w:val="Normal1"/>
        <w:numPr>
          <w:ilvl w:val="0"/>
          <w:numId w:val="2"/>
        </w:numPr>
        <w:spacing w:before="120" w:beforeAutospacing="0" w:after="0" w:afterAutospacing="0"/>
        <w:jc w:val="both"/>
      </w:pPr>
      <w:r w:rsidRPr="009408C1">
        <w:t xml:space="preserve">nadzire rad službenika i namještenika Jedinstvenog upravnog odjela. </w:t>
      </w:r>
    </w:p>
    <w:p w:rsidR="005540D0" w:rsidRDefault="005540D0" w:rsidP="008E4613">
      <w:pPr>
        <w:pStyle w:val="Normal1"/>
        <w:spacing w:before="120" w:beforeAutospacing="0" w:after="0" w:afterAutospacing="0"/>
        <w:jc w:val="both"/>
      </w:pPr>
    </w:p>
    <w:p w:rsidR="005540D0" w:rsidRDefault="008E4613" w:rsidP="008E4613">
      <w:pPr>
        <w:pStyle w:val="Normal1"/>
        <w:spacing w:before="120" w:beforeAutospacing="0" w:after="0" w:afterAutospacing="0"/>
        <w:jc w:val="both"/>
      </w:pPr>
      <w:r w:rsidRPr="009408C1">
        <w:t xml:space="preserve">Pročelnik neposredno obavlja slijedeće poslove: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izrada nacrta općih i pojedinačnih akata koje donosi Općinsko vijeće Općine Jelenje (u daljnjem tekstu: Vijeće), Načelnik Općine Jelenje (u daljnjem tekstu: Načelnik), te radna tijela koja osniva Vijeće i Načelnik,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priprema sjednica Vijeća i radnih tijela koja osnuju Vijeće i Načelnik,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 pružanje stručne i tehničke pomoći potrebne u obavljanju dužnosti predsjedniku Općinskog vijeća, općinskim vijećnicima, te predsjednicima i članovima radnih tijela koja osnuju Vijeće i Načelnik,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vrši konačnu korekturu i </w:t>
      </w:r>
      <w:proofErr w:type="spellStart"/>
      <w:r w:rsidRPr="009408C1">
        <w:t>nomotehničku</w:t>
      </w:r>
      <w:proofErr w:type="spellEnd"/>
      <w:r w:rsidRPr="009408C1">
        <w:t xml:space="preserve"> obradu akata, te brine o njihovom dostavljanju na nadzor nadležnim tijelima i o pravovremenom objavljivanju,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rješava u upravnom postupku u svim predmetima iz nadležnosti Jedinstvenog upravnog odjela,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obavlja najsloženije imovinskopravne poslove, </w:t>
      </w:r>
    </w:p>
    <w:p w:rsidR="005540D0" w:rsidRDefault="005540D0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>
        <w:t xml:space="preserve">vrši </w:t>
      </w:r>
      <w:r w:rsidR="008E4613" w:rsidRPr="009408C1">
        <w:t>izrad</w:t>
      </w:r>
      <w:r>
        <w:t>u</w:t>
      </w:r>
      <w:r w:rsidR="008E4613" w:rsidRPr="009408C1">
        <w:t xml:space="preserve"> nacrta složenijih ugovora,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zastupa pred državnim i drugim tijelima, osim u onima koji su nalogom Načelnika povjereni izabranom odvjetničkom uredu,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provodi nadzor nad izvršavanjem propisa i općih akata,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 organizira pripremu nacrta proračuna, obračuna proračuna i drugih sličnih financijskih dokumenata,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obavlja poslove u svezi s provođenjem javne i bagatelne  nabave,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provedi postupke u svezi ostvarivanja prava na pristup informacijama,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predlaže poduzimanje radnji vezanih za naplatu prihoda,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izradu i praćenje provedbe dokumenata prostornog uređenja,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vođenje dokumentacije prostora,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lastRenderedPageBreak/>
        <w:t xml:space="preserve">vođenje propisanih i internih evidencija u svezi prostornog uređenja, gradnje, stanovanja, zaštite okoliša, zraka, otpada i komunalnog gospodarstva, zaštitu i unapređenje čovjekova okoliša, komunalno gospodarstvo u dijelu koji se odnosi na izgradnju i održavanje komunalne infrastrukture, izgradnju i održavanje ostalih objekata od interesa za Općinu Jelenje, promet, protupožarnu zaštitu,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vodi postupak do donošenja rješenja u predmetima u svezi socijalne skrbi,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imovinskopravni poslovi (kupnja i prodaja, pravo građenja, zakup i uporaba nekretnina, izvlaštenje, služnosti i dr.),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vodi evidenciju imovine - nekretnina u vlasništvu Općine Jelenje</w:t>
      </w:r>
      <w:r>
        <w:t>,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priprema dokumentacije i komunikacija u svezi zastupanja Općine Jelenje od strane odvjetnika u sporovima i drugim postupcima pred sudovima, državnim i drugim tijelima,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 neposredno provodi aktivnosti</w:t>
      </w:r>
      <w:r>
        <w:t xml:space="preserve"> pripreme i provedbe javnog poziva</w:t>
      </w:r>
      <w:r w:rsidR="005540D0">
        <w:t>;</w:t>
      </w:r>
      <w:r w:rsidRPr="009408C1">
        <w:t xml:space="preserve"> stipendiranja studenata, primarne zdravstvene zaštite, kulture, tjelesne kulture i športa, zaštite potrošača, stambenih poslova, te poljoprivrede i šumarstva,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pruža stručnu pomoć udrugama od interesa za Općinu Jelenje,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obavlja poslove vezane uz organizaciju i provođenje predsjedničkih, zastupničkih, lokalnih izbora, te druge poslove vezane uz neposredno sudjelovanje građana u odlučivanju,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obavlja poslove vezane za statističke popise i izvješćivanja,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vodi poslove oko izrade, donošenja i provođenja dokumenata iz područja zaštite na radu, zaštite od požara, civilne zaštite i zaštite i spašavanja,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opći i kadrovski poslovi, osim vođenja osobnih očevidnika zaposlenih i prijava i odjava na mirovinsko i zdravstveno osigura</w:t>
      </w:r>
      <w:r w:rsidR="005540D0">
        <w:t>nje,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 xml:space="preserve">raspisuje natječaje i oglase, imenuje povjerenstvo za provedbu natječaja, </w:t>
      </w:r>
    </w:p>
    <w:p w:rsidR="005540D0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odlučuje o prijmu u službu, rasporedu na radno mjesto te o drugim pravima i ob</w:t>
      </w:r>
      <w:r w:rsidR="005540D0">
        <w:t>vezama službenika i namještenika,</w:t>
      </w:r>
    </w:p>
    <w:p w:rsidR="008E4613" w:rsidRDefault="008E4613" w:rsidP="005540D0">
      <w:pPr>
        <w:pStyle w:val="Normal1"/>
        <w:numPr>
          <w:ilvl w:val="0"/>
          <w:numId w:val="3"/>
        </w:numPr>
        <w:spacing w:before="120" w:beforeAutospacing="0" w:after="0" w:afterAutospacing="0"/>
        <w:jc w:val="both"/>
      </w:pPr>
      <w:r w:rsidRPr="009408C1">
        <w:t>obavlja i druge poslove utvrđene propisima i aktima Vijeća i Načelnika.</w:t>
      </w:r>
    </w:p>
    <w:p w:rsidR="00114A40" w:rsidRDefault="00114A40"/>
    <w:sectPr w:rsidR="00114A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510B3"/>
    <w:multiLevelType w:val="hybridMultilevel"/>
    <w:tmpl w:val="8B7E0AA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DD0070"/>
    <w:multiLevelType w:val="hybridMultilevel"/>
    <w:tmpl w:val="5A8865F0"/>
    <w:lvl w:ilvl="0" w:tplc="539A92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800E47"/>
    <w:multiLevelType w:val="hybridMultilevel"/>
    <w:tmpl w:val="FB9655FC"/>
    <w:lvl w:ilvl="0" w:tplc="539A92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613"/>
    <w:rsid w:val="00114A40"/>
    <w:rsid w:val="005540D0"/>
    <w:rsid w:val="008E4613"/>
    <w:rsid w:val="00D91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1">
    <w:name w:val="Normal1"/>
    <w:basedOn w:val="Normal"/>
    <w:rsid w:val="008E46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1">
    <w:name w:val="Normal1"/>
    <w:basedOn w:val="Normal"/>
    <w:rsid w:val="008E46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580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Gordana</dc:creator>
  <cp:lastModifiedBy>Gordana</cp:lastModifiedBy>
  <cp:revision>3</cp:revision>
  <dcterms:created xsi:type="dcterms:W3CDTF">2016-05-12T23:42:00Z</dcterms:created>
  <dcterms:modified xsi:type="dcterms:W3CDTF">2016-05-15T08:08:00Z</dcterms:modified>
</cp:coreProperties>
</file>